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124B0" w14:textId="0C014708" w:rsidR="002F1410" w:rsidRPr="006170B6" w:rsidRDefault="006170B6" w:rsidP="005E17E3">
      <w:pPr>
        <w:tabs>
          <w:tab w:val="right" w:leader="dot" w:pos="8930"/>
        </w:tabs>
        <w:spacing w:line="240" w:lineRule="exact"/>
        <w:rPr>
          <w:rFonts w:ascii="Georgia" w:hAnsi="Georgia" w:cs="Arial"/>
          <w:b/>
          <w:sz w:val="28"/>
          <w:szCs w:val="28"/>
          <w:lang w:val="fr-CH"/>
        </w:rPr>
      </w:pPr>
      <w:r>
        <w:rPr>
          <w:rFonts w:ascii="Georgia" w:hAnsi="Georgia" w:cs="Arial"/>
          <w:b/>
          <w:sz w:val="28"/>
          <w:szCs w:val="28"/>
          <w:lang w:val="fr-CH"/>
        </w:rPr>
        <w:t>Contrat de bail pour appartements de vacances meublés / maisons de vacances meublées à usage privé (3 mois max.)</w:t>
      </w:r>
    </w:p>
    <w:p w14:paraId="2F692372"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6F818609"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56FFEBE6" w14:textId="2535BF71" w:rsidR="002F1410" w:rsidRPr="006170B6" w:rsidRDefault="006170B6"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Pr>
          <w:rFonts w:ascii="Georgia" w:hAnsi="Georgia" w:cs="Arial"/>
          <w:b/>
          <w:szCs w:val="22"/>
          <w:lang w:val="fr-CH"/>
        </w:rPr>
        <w:t>Données concernant les parties contractantes</w:t>
      </w:r>
      <w:r w:rsidRPr="006170B6">
        <w:rPr>
          <w:rFonts w:ascii="Georgia" w:hAnsi="Georgia" w:cs="Arial"/>
          <w:b/>
          <w:szCs w:val="22"/>
          <w:lang w:val="fr-CH"/>
        </w:rPr>
        <w:t xml:space="preserve"> </w:t>
      </w:r>
      <w:r w:rsidR="002F1410" w:rsidRPr="006170B6">
        <w:rPr>
          <w:rFonts w:ascii="Georgia" w:hAnsi="Georgia" w:cs="Arial"/>
          <w:b/>
          <w:szCs w:val="22"/>
          <w:lang w:val="fr-CH"/>
        </w:rPr>
        <w:br/>
      </w:r>
      <w:r w:rsidR="002F1410" w:rsidRPr="006170B6">
        <w:rPr>
          <w:rFonts w:ascii="Georgia" w:hAnsi="Georgia" w:cs="Arial"/>
          <w:b/>
          <w:szCs w:val="22"/>
          <w:lang w:val="fr-CH"/>
        </w:rPr>
        <w:br/>
      </w:r>
      <w:r>
        <w:rPr>
          <w:rFonts w:ascii="Georgia" w:hAnsi="Georgia" w:cs="Arial"/>
          <w:b/>
          <w:szCs w:val="22"/>
          <w:lang w:val="fr-CH"/>
        </w:rPr>
        <w:t>Bailleur</w:t>
      </w:r>
      <w:r w:rsidR="002F1410" w:rsidRPr="006170B6">
        <w:rPr>
          <w:rFonts w:ascii="Georgia" w:hAnsi="Georgia" w:cs="Arial"/>
          <w:szCs w:val="22"/>
          <w:lang w:val="fr-CH"/>
        </w:rPr>
        <w:tab/>
        <w:t>N</w:t>
      </w:r>
      <w:r>
        <w:rPr>
          <w:rFonts w:ascii="Georgia" w:hAnsi="Georgia" w:cs="Arial"/>
          <w:szCs w:val="22"/>
          <w:lang w:val="fr-CH"/>
        </w:rPr>
        <w:t>om</w:t>
      </w:r>
      <w:r w:rsidR="002F1410" w:rsidRPr="006170B6">
        <w:rPr>
          <w:rFonts w:ascii="Georgia" w:hAnsi="Georgia" w:cs="Arial"/>
          <w:szCs w:val="22"/>
          <w:lang w:val="fr-CH"/>
        </w:rPr>
        <w:t>/</w:t>
      </w:r>
      <w:r>
        <w:rPr>
          <w:rFonts w:ascii="Georgia" w:hAnsi="Georgia" w:cs="Arial"/>
          <w:szCs w:val="22"/>
          <w:lang w:val="fr-CH"/>
        </w:rPr>
        <w:t>prénom</w:t>
      </w:r>
      <w:r w:rsidR="002F1410" w:rsidRPr="006170B6">
        <w:rPr>
          <w:rFonts w:ascii="Georgia" w:hAnsi="Georgia" w:cs="Arial"/>
          <w:szCs w:val="22"/>
          <w:lang w:val="fr-CH"/>
        </w:rPr>
        <w:tab/>
      </w:r>
    </w:p>
    <w:p w14:paraId="3309AE4C"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157067FD"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sidRPr="006170B6">
        <w:rPr>
          <w:rFonts w:ascii="Georgia" w:hAnsi="Georgia" w:cs="Arial"/>
          <w:szCs w:val="22"/>
          <w:lang w:val="fr-CH"/>
        </w:rPr>
        <w:tab/>
        <w:t>Adresse</w:t>
      </w:r>
      <w:r w:rsidRPr="006170B6">
        <w:rPr>
          <w:rFonts w:ascii="Georgia" w:hAnsi="Georgia" w:cs="Arial"/>
          <w:szCs w:val="22"/>
          <w:lang w:val="fr-CH"/>
        </w:rPr>
        <w:tab/>
      </w:r>
    </w:p>
    <w:p w14:paraId="1452083D"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2A12CFE6" w14:textId="5460E192"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sidRPr="006170B6">
        <w:rPr>
          <w:rFonts w:ascii="Georgia" w:hAnsi="Georgia" w:cs="Arial"/>
          <w:szCs w:val="22"/>
          <w:lang w:val="fr-CH"/>
        </w:rPr>
        <w:tab/>
      </w:r>
      <w:r w:rsidR="006170B6">
        <w:rPr>
          <w:rFonts w:ascii="Georgia" w:hAnsi="Georgia" w:cs="Arial"/>
          <w:szCs w:val="22"/>
          <w:lang w:val="fr-CH"/>
        </w:rPr>
        <w:t>NPA</w:t>
      </w:r>
      <w:r w:rsidRPr="006170B6">
        <w:rPr>
          <w:rFonts w:ascii="Georgia" w:hAnsi="Georgia" w:cs="Arial"/>
          <w:szCs w:val="22"/>
          <w:lang w:val="fr-CH"/>
        </w:rPr>
        <w:t>/</w:t>
      </w:r>
      <w:r w:rsidR="006170B6">
        <w:rPr>
          <w:rFonts w:ascii="Georgia" w:hAnsi="Georgia" w:cs="Arial"/>
          <w:szCs w:val="22"/>
          <w:lang w:val="fr-CH"/>
        </w:rPr>
        <w:t>localité</w:t>
      </w:r>
      <w:r w:rsidRPr="006170B6">
        <w:rPr>
          <w:rFonts w:ascii="Georgia" w:hAnsi="Georgia" w:cs="Arial"/>
          <w:szCs w:val="22"/>
          <w:lang w:val="fr-CH"/>
        </w:rPr>
        <w:tab/>
      </w:r>
    </w:p>
    <w:p w14:paraId="2EBE65D3"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59551D21" w14:textId="48004039"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sidRPr="006170B6">
        <w:rPr>
          <w:rFonts w:ascii="Georgia" w:hAnsi="Georgia" w:cs="Arial"/>
          <w:szCs w:val="22"/>
          <w:lang w:val="fr-CH"/>
        </w:rPr>
        <w:tab/>
        <w:t>T</w:t>
      </w:r>
      <w:r w:rsidR="006170B6">
        <w:rPr>
          <w:rFonts w:ascii="Georgia" w:hAnsi="Georgia" w:cs="Arial"/>
          <w:szCs w:val="22"/>
          <w:lang w:val="fr-CH"/>
        </w:rPr>
        <w:t>éléphone</w:t>
      </w:r>
      <w:r w:rsidRPr="006170B6">
        <w:rPr>
          <w:rFonts w:ascii="Georgia" w:hAnsi="Georgia" w:cs="Arial"/>
          <w:szCs w:val="22"/>
          <w:lang w:val="fr-CH"/>
        </w:rPr>
        <w:tab/>
      </w:r>
    </w:p>
    <w:p w14:paraId="314B4DC9"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30F3E6D8" w14:textId="64E09555"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sidRPr="006170B6">
        <w:rPr>
          <w:rFonts w:ascii="Georgia" w:hAnsi="Georgia" w:cs="Arial"/>
          <w:szCs w:val="22"/>
          <w:lang w:val="fr-CH"/>
        </w:rPr>
        <w:tab/>
      </w:r>
      <w:r w:rsidR="006170B6">
        <w:rPr>
          <w:rFonts w:ascii="Georgia" w:hAnsi="Georgia" w:cs="Arial"/>
          <w:szCs w:val="22"/>
          <w:lang w:val="fr-CH"/>
        </w:rPr>
        <w:t>Portable</w:t>
      </w:r>
      <w:r w:rsidRPr="006170B6">
        <w:rPr>
          <w:rFonts w:ascii="Georgia" w:hAnsi="Georgia" w:cs="Arial"/>
          <w:szCs w:val="22"/>
          <w:lang w:val="fr-CH"/>
        </w:rPr>
        <w:t xml:space="preserve"> …………………………………………………………………………….</w:t>
      </w:r>
    </w:p>
    <w:p w14:paraId="17EBC99B"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4BA210AE"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sidRPr="006170B6">
        <w:rPr>
          <w:rFonts w:ascii="Georgia" w:hAnsi="Georgia" w:cs="Arial"/>
          <w:szCs w:val="22"/>
          <w:lang w:val="fr-CH"/>
        </w:rPr>
        <w:tab/>
        <w:t>Fax</w:t>
      </w:r>
      <w:r w:rsidRPr="006170B6">
        <w:rPr>
          <w:rFonts w:ascii="Georgia" w:hAnsi="Georgia" w:cs="Arial"/>
          <w:szCs w:val="22"/>
          <w:lang w:val="fr-CH"/>
        </w:rPr>
        <w:tab/>
      </w:r>
    </w:p>
    <w:p w14:paraId="2366C718"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38F09C11" w14:textId="6DB49803"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sidRPr="006170B6">
        <w:rPr>
          <w:rFonts w:ascii="Georgia" w:hAnsi="Georgia" w:cs="Arial"/>
          <w:szCs w:val="22"/>
          <w:lang w:val="fr-CH"/>
        </w:rPr>
        <w:tab/>
        <w:t>E-</w:t>
      </w:r>
      <w:r w:rsidR="006170B6">
        <w:rPr>
          <w:rFonts w:ascii="Georgia" w:hAnsi="Georgia" w:cs="Arial"/>
          <w:szCs w:val="22"/>
          <w:lang w:val="fr-CH"/>
        </w:rPr>
        <w:t>m</w:t>
      </w:r>
      <w:r w:rsidRPr="006170B6">
        <w:rPr>
          <w:rFonts w:ascii="Georgia" w:hAnsi="Georgia" w:cs="Arial"/>
          <w:szCs w:val="22"/>
          <w:lang w:val="fr-CH"/>
        </w:rPr>
        <w:t>ail …………………………………………………</w:t>
      </w:r>
      <w:r w:rsidRPr="006170B6">
        <w:rPr>
          <w:rFonts w:ascii="Georgia" w:hAnsi="Georgia" w:cs="Arial"/>
          <w:szCs w:val="22"/>
          <w:lang w:val="fr-CH"/>
        </w:rPr>
        <w:tab/>
      </w:r>
    </w:p>
    <w:p w14:paraId="01A0026F"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p w14:paraId="728A1006"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p w14:paraId="35959CC2" w14:textId="16F89AED" w:rsidR="002F1410" w:rsidRPr="006170B6" w:rsidRDefault="006170B6"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Pr>
          <w:rFonts w:ascii="Georgia" w:hAnsi="Georgia" w:cs="Arial"/>
          <w:b/>
          <w:szCs w:val="22"/>
          <w:lang w:val="fr-CH"/>
        </w:rPr>
        <w:t>Locataire</w:t>
      </w:r>
      <w:r w:rsidR="008E7531" w:rsidRPr="006170B6">
        <w:rPr>
          <w:rFonts w:ascii="Georgia" w:hAnsi="Georgia" w:cs="Arial"/>
          <w:b/>
          <w:szCs w:val="22"/>
          <w:lang w:val="fr-CH"/>
        </w:rPr>
        <w:t>*</w:t>
      </w:r>
      <w:r w:rsidR="002F1410" w:rsidRPr="006170B6">
        <w:rPr>
          <w:rFonts w:ascii="Georgia" w:hAnsi="Georgia" w:cs="Arial"/>
          <w:szCs w:val="22"/>
          <w:lang w:val="fr-CH"/>
        </w:rPr>
        <w:tab/>
        <w:t>N</w:t>
      </w:r>
      <w:r>
        <w:rPr>
          <w:rFonts w:ascii="Georgia" w:hAnsi="Georgia" w:cs="Arial"/>
          <w:szCs w:val="22"/>
          <w:lang w:val="fr-CH"/>
        </w:rPr>
        <w:t>om</w:t>
      </w:r>
      <w:r w:rsidR="002F1410" w:rsidRPr="006170B6">
        <w:rPr>
          <w:rFonts w:ascii="Georgia" w:hAnsi="Georgia" w:cs="Arial"/>
          <w:szCs w:val="22"/>
          <w:lang w:val="fr-CH"/>
        </w:rPr>
        <w:t>/</w:t>
      </w:r>
      <w:r>
        <w:rPr>
          <w:rFonts w:ascii="Georgia" w:hAnsi="Georgia" w:cs="Arial"/>
          <w:szCs w:val="22"/>
          <w:lang w:val="fr-CH"/>
        </w:rPr>
        <w:t>prénom</w:t>
      </w:r>
      <w:r w:rsidR="006777E8">
        <w:rPr>
          <w:rFonts w:ascii="Georgia" w:hAnsi="Georgia" w:cs="Arial"/>
          <w:szCs w:val="22"/>
          <w:lang w:val="fr-CH"/>
        </w:rPr>
        <w:t>*</w:t>
      </w:r>
      <w:r w:rsidR="002F1410" w:rsidRPr="006170B6">
        <w:rPr>
          <w:rFonts w:ascii="Georgia" w:hAnsi="Georgia" w:cs="Arial"/>
          <w:szCs w:val="22"/>
          <w:lang w:val="fr-CH"/>
        </w:rPr>
        <w:tab/>
      </w:r>
    </w:p>
    <w:p w14:paraId="47AB971E"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1CD12F2B" w14:textId="1E998838"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sidRPr="006170B6">
        <w:rPr>
          <w:rFonts w:ascii="Georgia" w:hAnsi="Georgia" w:cs="Arial"/>
          <w:szCs w:val="22"/>
          <w:lang w:val="fr-CH"/>
        </w:rPr>
        <w:tab/>
        <w:t>Adresse</w:t>
      </w:r>
      <w:r w:rsidR="006777E8">
        <w:rPr>
          <w:rFonts w:ascii="Georgia" w:hAnsi="Georgia" w:cs="Arial"/>
          <w:szCs w:val="22"/>
          <w:lang w:val="fr-CH"/>
        </w:rPr>
        <w:t>*</w:t>
      </w:r>
      <w:r w:rsidRPr="006170B6">
        <w:rPr>
          <w:rFonts w:ascii="Georgia" w:hAnsi="Georgia" w:cs="Arial"/>
          <w:szCs w:val="22"/>
          <w:lang w:val="fr-CH"/>
        </w:rPr>
        <w:tab/>
      </w:r>
    </w:p>
    <w:p w14:paraId="200B5339"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6D8479EF" w14:textId="6FFED5BC"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sidRPr="006170B6">
        <w:rPr>
          <w:rFonts w:ascii="Georgia" w:hAnsi="Georgia" w:cs="Arial"/>
          <w:szCs w:val="22"/>
          <w:lang w:val="fr-CH"/>
        </w:rPr>
        <w:tab/>
      </w:r>
      <w:r w:rsidR="006170B6">
        <w:rPr>
          <w:rFonts w:ascii="Georgia" w:hAnsi="Georgia" w:cs="Arial"/>
          <w:szCs w:val="22"/>
          <w:lang w:val="fr-CH"/>
        </w:rPr>
        <w:t>NPA</w:t>
      </w:r>
      <w:r w:rsidRPr="006170B6">
        <w:rPr>
          <w:rFonts w:ascii="Georgia" w:hAnsi="Georgia" w:cs="Arial"/>
          <w:szCs w:val="22"/>
          <w:lang w:val="fr-CH"/>
        </w:rPr>
        <w:t>/</w:t>
      </w:r>
      <w:r w:rsidR="006170B6">
        <w:rPr>
          <w:rFonts w:ascii="Georgia" w:hAnsi="Georgia" w:cs="Arial"/>
          <w:szCs w:val="22"/>
          <w:lang w:val="fr-CH"/>
        </w:rPr>
        <w:t>localité</w:t>
      </w:r>
      <w:r w:rsidR="006777E8">
        <w:rPr>
          <w:rFonts w:ascii="Georgia" w:hAnsi="Georgia" w:cs="Arial"/>
          <w:szCs w:val="22"/>
          <w:lang w:val="fr-CH"/>
        </w:rPr>
        <w:t>*</w:t>
      </w:r>
      <w:r w:rsidRPr="006170B6">
        <w:rPr>
          <w:rFonts w:ascii="Georgia" w:hAnsi="Georgia" w:cs="Arial"/>
          <w:szCs w:val="22"/>
          <w:lang w:val="fr-CH"/>
        </w:rPr>
        <w:tab/>
      </w:r>
    </w:p>
    <w:p w14:paraId="0E46C9ED"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4CBD4590" w14:textId="13A2A85D"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sidRPr="006170B6">
        <w:rPr>
          <w:rFonts w:ascii="Georgia" w:hAnsi="Georgia" w:cs="Arial"/>
          <w:szCs w:val="22"/>
          <w:lang w:val="fr-CH"/>
        </w:rPr>
        <w:tab/>
      </w:r>
      <w:r w:rsidR="006170B6">
        <w:rPr>
          <w:rFonts w:ascii="Georgia" w:hAnsi="Georgia" w:cs="Arial"/>
          <w:szCs w:val="22"/>
          <w:lang w:val="fr-CH"/>
        </w:rPr>
        <w:t>Pays</w:t>
      </w:r>
      <w:r w:rsidR="006777E8">
        <w:rPr>
          <w:rFonts w:ascii="Georgia" w:hAnsi="Georgia" w:cs="Arial"/>
          <w:szCs w:val="22"/>
          <w:lang w:val="fr-CH"/>
        </w:rPr>
        <w:t>*</w:t>
      </w:r>
      <w:r w:rsidRPr="006170B6">
        <w:rPr>
          <w:rFonts w:ascii="Georgia" w:hAnsi="Georgia" w:cs="Arial"/>
          <w:szCs w:val="22"/>
          <w:lang w:val="fr-CH"/>
        </w:rPr>
        <w:tab/>
      </w:r>
    </w:p>
    <w:p w14:paraId="1422958F"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0DD0462D" w14:textId="42E481CB"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sidRPr="006170B6">
        <w:rPr>
          <w:rFonts w:ascii="Georgia" w:hAnsi="Georgia" w:cs="Arial"/>
          <w:szCs w:val="22"/>
          <w:lang w:val="fr-CH"/>
        </w:rPr>
        <w:tab/>
        <w:t>T</w:t>
      </w:r>
      <w:r w:rsidR="006170B6">
        <w:rPr>
          <w:rFonts w:ascii="Georgia" w:hAnsi="Georgia" w:cs="Arial"/>
          <w:szCs w:val="22"/>
          <w:lang w:val="fr-CH"/>
        </w:rPr>
        <w:t>éléphone</w:t>
      </w:r>
      <w:r w:rsidR="006777E8">
        <w:rPr>
          <w:rFonts w:ascii="Georgia" w:hAnsi="Georgia" w:cs="Arial"/>
          <w:szCs w:val="22"/>
          <w:lang w:val="fr-CH"/>
        </w:rPr>
        <w:t>*</w:t>
      </w:r>
      <w:r w:rsidRPr="006170B6">
        <w:rPr>
          <w:rFonts w:ascii="Georgia" w:hAnsi="Georgia" w:cs="Arial"/>
          <w:szCs w:val="22"/>
          <w:lang w:val="fr-CH"/>
        </w:rPr>
        <w:tab/>
      </w:r>
    </w:p>
    <w:p w14:paraId="0A20DACF"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2976DBFE" w14:textId="65938CF3"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sidRPr="006170B6">
        <w:rPr>
          <w:rFonts w:ascii="Georgia" w:hAnsi="Georgia" w:cs="Arial"/>
          <w:szCs w:val="22"/>
          <w:lang w:val="fr-CH"/>
        </w:rPr>
        <w:tab/>
      </w:r>
      <w:r w:rsidR="006170B6">
        <w:rPr>
          <w:rFonts w:ascii="Georgia" w:hAnsi="Georgia" w:cs="Arial"/>
          <w:szCs w:val="22"/>
          <w:lang w:val="fr-CH"/>
        </w:rPr>
        <w:t>Portable</w:t>
      </w:r>
    </w:p>
    <w:p w14:paraId="4FE259DE"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399E7523" w14:textId="5DFC0372"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sidRPr="006170B6">
        <w:rPr>
          <w:rFonts w:ascii="Georgia" w:hAnsi="Georgia" w:cs="Arial"/>
          <w:szCs w:val="22"/>
          <w:lang w:val="fr-CH"/>
        </w:rPr>
        <w:tab/>
        <w:t>E-</w:t>
      </w:r>
      <w:r w:rsidR="006170B6">
        <w:rPr>
          <w:rFonts w:ascii="Georgia" w:hAnsi="Georgia" w:cs="Arial"/>
          <w:szCs w:val="22"/>
          <w:lang w:val="fr-CH"/>
        </w:rPr>
        <w:t>m</w:t>
      </w:r>
      <w:r w:rsidRPr="006170B6">
        <w:rPr>
          <w:rFonts w:ascii="Georgia" w:hAnsi="Georgia" w:cs="Arial"/>
          <w:szCs w:val="22"/>
          <w:lang w:val="fr-CH"/>
        </w:rPr>
        <w:t>ail</w:t>
      </w:r>
      <w:r w:rsidR="006777E8">
        <w:rPr>
          <w:rFonts w:ascii="Georgia" w:hAnsi="Georgia" w:cs="Arial"/>
          <w:szCs w:val="22"/>
          <w:lang w:val="fr-CH"/>
        </w:rPr>
        <w:t>*</w:t>
      </w:r>
      <w:r w:rsidRPr="006170B6">
        <w:rPr>
          <w:rFonts w:ascii="Georgia" w:hAnsi="Georgia" w:cs="Arial"/>
          <w:szCs w:val="22"/>
          <w:lang w:val="fr-CH"/>
        </w:rPr>
        <w:tab/>
      </w:r>
    </w:p>
    <w:p w14:paraId="0F00913D"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23D09C9D" w14:textId="00BBACCB"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sidRPr="006170B6">
        <w:rPr>
          <w:rFonts w:ascii="Georgia" w:hAnsi="Georgia" w:cs="Arial"/>
          <w:szCs w:val="22"/>
          <w:lang w:val="fr-CH"/>
        </w:rPr>
        <w:tab/>
      </w:r>
      <w:r w:rsidR="006170B6">
        <w:rPr>
          <w:rFonts w:ascii="Georgia" w:hAnsi="Georgia" w:cs="Arial"/>
          <w:szCs w:val="22"/>
          <w:lang w:val="fr-CH"/>
        </w:rPr>
        <w:t>Nombre total de personnes</w:t>
      </w:r>
      <w:r w:rsidR="006777E8">
        <w:rPr>
          <w:rFonts w:ascii="Georgia" w:hAnsi="Georgia" w:cs="Arial"/>
          <w:szCs w:val="22"/>
          <w:lang w:val="fr-CH"/>
        </w:rPr>
        <w:t>*</w:t>
      </w:r>
      <w:r w:rsidRPr="006170B6">
        <w:rPr>
          <w:rFonts w:ascii="Georgia" w:hAnsi="Georgia" w:cs="Arial"/>
          <w:szCs w:val="22"/>
          <w:lang w:val="fr-CH"/>
        </w:rPr>
        <w:t xml:space="preserve"> </w:t>
      </w:r>
      <w:r w:rsidRPr="006170B6">
        <w:rPr>
          <w:rFonts w:ascii="Georgia" w:hAnsi="Georgia" w:cs="Arial"/>
          <w:szCs w:val="22"/>
          <w:lang w:val="fr-CH"/>
        </w:rPr>
        <w:tab/>
      </w:r>
    </w:p>
    <w:p w14:paraId="15150981"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631A64DD" w14:textId="21844950"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r w:rsidRPr="006170B6">
        <w:rPr>
          <w:rFonts w:ascii="Georgia" w:hAnsi="Georgia" w:cs="Arial"/>
          <w:szCs w:val="22"/>
          <w:lang w:val="fr-CH"/>
        </w:rPr>
        <w:tab/>
        <w:t>D</w:t>
      </w:r>
      <w:r w:rsidR="006170B6">
        <w:rPr>
          <w:rFonts w:ascii="Georgia" w:hAnsi="Georgia" w:cs="Arial"/>
          <w:szCs w:val="22"/>
          <w:lang w:val="fr-CH"/>
        </w:rPr>
        <w:t>ont enfants de moins de</w:t>
      </w:r>
      <w:r w:rsidRPr="006170B6">
        <w:rPr>
          <w:rFonts w:ascii="Georgia" w:hAnsi="Georgia" w:cs="Arial"/>
          <w:szCs w:val="22"/>
          <w:lang w:val="fr-CH"/>
        </w:rPr>
        <w:t xml:space="preserve"> 16 </w:t>
      </w:r>
      <w:r w:rsidR="006170B6">
        <w:rPr>
          <w:rFonts w:ascii="Georgia" w:hAnsi="Georgia" w:cs="Arial"/>
          <w:szCs w:val="22"/>
          <w:lang w:val="fr-CH"/>
        </w:rPr>
        <w:t>ans</w:t>
      </w:r>
      <w:r w:rsidR="006777E8">
        <w:rPr>
          <w:rFonts w:ascii="Georgia" w:hAnsi="Georgia" w:cs="Arial"/>
          <w:szCs w:val="22"/>
          <w:lang w:val="fr-CH"/>
        </w:rPr>
        <w:t>*</w:t>
      </w:r>
      <w:r w:rsidRPr="006170B6">
        <w:rPr>
          <w:rFonts w:ascii="Georgia" w:hAnsi="Georgia" w:cs="Arial"/>
          <w:szCs w:val="22"/>
          <w:lang w:val="fr-CH"/>
        </w:rPr>
        <w:t xml:space="preserve"> </w:t>
      </w:r>
      <w:r w:rsidRPr="006170B6">
        <w:rPr>
          <w:rFonts w:ascii="Georgia" w:hAnsi="Georgia" w:cs="Arial"/>
          <w:szCs w:val="22"/>
          <w:lang w:val="fr-CH"/>
        </w:rPr>
        <w:tab/>
      </w:r>
      <w:r w:rsidRPr="006170B6">
        <w:rPr>
          <w:rFonts w:ascii="Georgia" w:hAnsi="Georgia" w:cs="Arial"/>
          <w:szCs w:val="22"/>
          <w:lang w:val="fr-CH"/>
        </w:rPr>
        <w:br/>
      </w:r>
      <w:r w:rsidR="006C4733" w:rsidRPr="006170B6">
        <w:rPr>
          <w:rFonts w:ascii="Georgia" w:hAnsi="Georgia" w:cs="Arial"/>
          <w:b/>
          <w:szCs w:val="22"/>
          <w:lang w:val="fr-CH"/>
        </w:rPr>
        <w:br/>
      </w:r>
      <w:r w:rsidR="006170B6">
        <w:rPr>
          <w:rFonts w:ascii="Georgia" w:hAnsi="Georgia" w:cs="Arial"/>
          <w:b/>
          <w:szCs w:val="22"/>
          <w:lang w:val="fr-CH"/>
        </w:rPr>
        <w:t>Compagnons/compagnes de voyage</w:t>
      </w:r>
      <w:r w:rsidR="006777E8">
        <w:rPr>
          <w:rFonts w:ascii="Georgia" w:hAnsi="Georgia" w:cs="Arial"/>
          <w:b/>
          <w:szCs w:val="22"/>
          <w:lang w:val="fr-CH"/>
        </w:rPr>
        <w:t>*</w:t>
      </w:r>
      <w:r w:rsidR="006C4733" w:rsidRPr="006170B6">
        <w:rPr>
          <w:rFonts w:ascii="Georgia" w:hAnsi="Georgia" w:cs="Arial"/>
          <w:sz w:val="16"/>
          <w:szCs w:val="22"/>
          <w:lang w:val="fr-CH"/>
        </w:rPr>
        <w:t xml:space="preserve"> </w:t>
      </w:r>
      <w:r w:rsidR="00BA0DC9" w:rsidRPr="006170B6">
        <w:rPr>
          <w:rFonts w:ascii="Georgia" w:hAnsi="Georgia" w:cs="Arial"/>
          <w:sz w:val="16"/>
          <w:szCs w:val="22"/>
          <w:lang w:val="fr-CH"/>
        </w:rPr>
        <w:t>(</w:t>
      </w:r>
      <w:r w:rsidR="006170B6">
        <w:rPr>
          <w:rFonts w:ascii="Georgia" w:hAnsi="Georgia" w:cs="Arial"/>
          <w:sz w:val="16"/>
          <w:szCs w:val="22"/>
          <w:lang w:val="fr-CH"/>
        </w:rPr>
        <w:t>voir chiffre</w:t>
      </w:r>
      <w:r w:rsidR="006C4733" w:rsidRPr="006170B6">
        <w:rPr>
          <w:rFonts w:ascii="Georgia" w:hAnsi="Georgia" w:cs="Arial"/>
          <w:sz w:val="16"/>
          <w:szCs w:val="22"/>
          <w:lang w:val="fr-CH"/>
        </w:rPr>
        <w:t xml:space="preserve"> 1 de</w:t>
      </w:r>
      <w:r w:rsidR="006170B6">
        <w:rPr>
          <w:rFonts w:ascii="Georgia" w:hAnsi="Georgia" w:cs="Arial"/>
          <w:sz w:val="16"/>
          <w:szCs w:val="22"/>
          <w:lang w:val="fr-CH"/>
        </w:rPr>
        <w:t>s Conditions contractuelles générales</w:t>
      </w:r>
      <w:r w:rsidR="00BA0DC9" w:rsidRPr="006170B6">
        <w:rPr>
          <w:rFonts w:ascii="Georgia" w:hAnsi="Georgia" w:cs="Arial"/>
          <w:sz w:val="16"/>
          <w:szCs w:val="22"/>
          <w:lang w:val="fr-CH"/>
        </w:rPr>
        <w:t>)</w:t>
      </w:r>
      <w:r w:rsidRPr="006170B6">
        <w:rPr>
          <w:rFonts w:ascii="Georgia" w:hAnsi="Georgia" w:cs="Arial"/>
          <w:b/>
          <w:szCs w:val="22"/>
          <w:lang w:val="fr-CH"/>
        </w:rPr>
        <w:b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5"/>
        <w:gridCol w:w="2445"/>
        <w:gridCol w:w="2164"/>
      </w:tblGrid>
      <w:tr w:rsidR="002F1410" w:rsidRPr="006170B6" w14:paraId="6311832B" w14:textId="77777777" w:rsidTr="00FF1A21">
        <w:tc>
          <w:tcPr>
            <w:tcW w:w="2444" w:type="dxa"/>
          </w:tcPr>
          <w:p w14:paraId="069C6BAC" w14:textId="3AA27D61"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r w:rsidRPr="006170B6">
              <w:rPr>
                <w:rFonts w:ascii="Georgia" w:hAnsi="Georgia" w:cs="Arial"/>
                <w:b/>
                <w:szCs w:val="22"/>
                <w:lang w:val="fr-CH"/>
              </w:rPr>
              <w:t>N</w:t>
            </w:r>
            <w:r w:rsidR="006170B6">
              <w:rPr>
                <w:rFonts w:ascii="Georgia" w:hAnsi="Georgia" w:cs="Arial"/>
                <w:b/>
                <w:szCs w:val="22"/>
                <w:lang w:val="fr-CH"/>
              </w:rPr>
              <w:t>om</w:t>
            </w:r>
            <w:r w:rsidR="006777E8">
              <w:rPr>
                <w:rFonts w:ascii="Georgia" w:hAnsi="Georgia" w:cs="Arial"/>
                <w:b/>
                <w:szCs w:val="22"/>
                <w:lang w:val="fr-CH"/>
              </w:rPr>
              <w:t>*</w:t>
            </w:r>
          </w:p>
        </w:tc>
        <w:tc>
          <w:tcPr>
            <w:tcW w:w="2445" w:type="dxa"/>
          </w:tcPr>
          <w:p w14:paraId="39DB62DA" w14:textId="46DFB4F5" w:rsidR="002F1410" w:rsidRPr="006170B6" w:rsidRDefault="006170B6"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r>
              <w:rPr>
                <w:rFonts w:ascii="Georgia" w:hAnsi="Georgia" w:cs="Arial"/>
                <w:b/>
                <w:szCs w:val="22"/>
                <w:lang w:val="fr-CH"/>
              </w:rPr>
              <w:t>Prénom</w:t>
            </w:r>
            <w:r w:rsidR="006777E8">
              <w:rPr>
                <w:rFonts w:ascii="Georgia" w:hAnsi="Georgia" w:cs="Arial"/>
                <w:b/>
                <w:szCs w:val="22"/>
                <w:lang w:val="fr-CH"/>
              </w:rPr>
              <w:t>*</w:t>
            </w:r>
          </w:p>
        </w:tc>
        <w:tc>
          <w:tcPr>
            <w:tcW w:w="2445" w:type="dxa"/>
          </w:tcPr>
          <w:p w14:paraId="306C15F8" w14:textId="6F116B6B" w:rsidR="002F1410" w:rsidRPr="006170B6" w:rsidRDefault="006170B6"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r>
              <w:rPr>
                <w:rFonts w:ascii="Georgia" w:hAnsi="Georgia" w:cs="Arial"/>
                <w:b/>
                <w:szCs w:val="22"/>
                <w:lang w:val="fr-CH"/>
              </w:rPr>
              <w:t>Date de naissance</w:t>
            </w:r>
            <w:r w:rsidR="006777E8">
              <w:rPr>
                <w:rFonts w:ascii="Georgia" w:hAnsi="Georgia" w:cs="Arial"/>
                <w:b/>
                <w:szCs w:val="22"/>
                <w:lang w:val="fr-CH"/>
              </w:rPr>
              <w:t>*</w:t>
            </w:r>
          </w:p>
        </w:tc>
        <w:tc>
          <w:tcPr>
            <w:tcW w:w="2164" w:type="dxa"/>
          </w:tcPr>
          <w:p w14:paraId="3D939D97" w14:textId="25BB5F66"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r w:rsidRPr="006170B6">
              <w:rPr>
                <w:rFonts w:ascii="Georgia" w:hAnsi="Georgia" w:cs="Arial"/>
                <w:b/>
                <w:szCs w:val="22"/>
                <w:lang w:val="fr-CH"/>
              </w:rPr>
              <w:t>Nationalit</w:t>
            </w:r>
            <w:r w:rsidR="006170B6">
              <w:rPr>
                <w:rFonts w:ascii="Georgia" w:hAnsi="Georgia" w:cs="Arial"/>
                <w:b/>
                <w:szCs w:val="22"/>
                <w:lang w:val="fr-CH"/>
              </w:rPr>
              <w:t>é</w:t>
            </w:r>
            <w:r w:rsidR="006777E8">
              <w:rPr>
                <w:rFonts w:ascii="Georgia" w:hAnsi="Georgia" w:cs="Arial"/>
                <w:b/>
                <w:szCs w:val="22"/>
                <w:lang w:val="fr-CH"/>
              </w:rPr>
              <w:t>*</w:t>
            </w:r>
          </w:p>
        </w:tc>
      </w:tr>
      <w:tr w:rsidR="002F1410" w:rsidRPr="006170B6" w14:paraId="2B79C473" w14:textId="77777777" w:rsidTr="00FF1A21">
        <w:tc>
          <w:tcPr>
            <w:tcW w:w="2444" w:type="dxa"/>
          </w:tcPr>
          <w:p w14:paraId="31E1F63E"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tc>
        <w:tc>
          <w:tcPr>
            <w:tcW w:w="2445" w:type="dxa"/>
          </w:tcPr>
          <w:p w14:paraId="44B07866"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tc>
        <w:tc>
          <w:tcPr>
            <w:tcW w:w="2445" w:type="dxa"/>
          </w:tcPr>
          <w:p w14:paraId="4107ACA8"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tc>
        <w:tc>
          <w:tcPr>
            <w:tcW w:w="2164" w:type="dxa"/>
          </w:tcPr>
          <w:p w14:paraId="5E778D6F"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tc>
      </w:tr>
      <w:tr w:rsidR="002F1410" w:rsidRPr="006170B6" w14:paraId="6A633FB1" w14:textId="77777777" w:rsidTr="00FF1A21">
        <w:tc>
          <w:tcPr>
            <w:tcW w:w="2444" w:type="dxa"/>
          </w:tcPr>
          <w:p w14:paraId="7972438B"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tc>
        <w:tc>
          <w:tcPr>
            <w:tcW w:w="2445" w:type="dxa"/>
          </w:tcPr>
          <w:p w14:paraId="2F962E8C"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tc>
        <w:tc>
          <w:tcPr>
            <w:tcW w:w="2445" w:type="dxa"/>
          </w:tcPr>
          <w:p w14:paraId="2F847EDC"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tc>
        <w:tc>
          <w:tcPr>
            <w:tcW w:w="2164" w:type="dxa"/>
          </w:tcPr>
          <w:p w14:paraId="09039B23"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tc>
      </w:tr>
      <w:tr w:rsidR="002F1410" w:rsidRPr="006170B6" w14:paraId="45B67B21" w14:textId="77777777" w:rsidTr="00FF1A21">
        <w:tc>
          <w:tcPr>
            <w:tcW w:w="2444" w:type="dxa"/>
          </w:tcPr>
          <w:p w14:paraId="7C8F490E"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tc>
        <w:tc>
          <w:tcPr>
            <w:tcW w:w="2445" w:type="dxa"/>
          </w:tcPr>
          <w:p w14:paraId="1FF2A389"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tc>
        <w:tc>
          <w:tcPr>
            <w:tcW w:w="2445" w:type="dxa"/>
          </w:tcPr>
          <w:p w14:paraId="3A788594"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tc>
        <w:tc>
          <w:tcPr>
            <w:tcW w:w="2164" w:type="dxa"/>
          </w:tcPr>
          <w:p w14:paraId="3CA94B31"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tc>
      </w:tr>
      <w:tr w:rsidR="002F1410" w:rsidRPr="006170B6" w14:paraId="2D5F43BC" w14:textId="77777777" w:rsidTr="00FF1A21">
        <w:tc>
          <w:tcPr>
            <w:tcW w:w="2444" w:type="dxa"/>
          </w:tcPr>
          <w:p w14:paraId="049E8326"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tc>
        <w:tc>
          <w:tcPr>
            <w:tcW w:w="2445" w:type="dxa"/>
          </w:tcPr>
          <w:p w14:paraId="5019FA55"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tc>
        <w:tc>
          <w:tcPr>
            <w:tcW w:w="2445" w:type="dxa"/>
          </w:tcPr>
          <w:p w14:paraId="0FA56B32"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tc>
        <w:tc>
          <w:tcPr>
            <w:tcW w:w="2164" w:type="dxa"/>
          </w:tcPr>
          <w:p w14:paraId="580E083F"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tc>
      </w:tr>
    </w:tbl>
    <w:p w14:paraId="3AB65DE3"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lang w:val="fr-CH"/>
        </w:rPr>
      </w:pPr>
    </w:p>
    <w:p w14:paraId="013C9819" w14:textId="7447E8EC" w:rsidR="002F1410" w:rsidRPr="006170B6" w:rsidRDefault="006777E8"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Pr>
          <w:rFonts w:ascii="Georgia" w:hAnsi="Georgia" w:cs="Arial"/>
          <w:b/>
          <w:szCs w:val="22"/>
          <w:lang w:val="fr-CH"/>
        </w:rPr>
        <w:t>Bien loué</w:t>
      </w:r>
      <w:r w:rsidR="002F1410" w:rsidRPr="006170B6">
        <w:rPr>
          <w:rFonts w:ascii="Georgia" w:hAnsi="Georgia" w:cs="Arial"/>
          <w:szCs w:val="22"/>
          <w:lang w:val="fr-CH"/>
        </w:rPr>
        <w:tab/>
      </w:r>
      <w:r w:rsidR="002F1410" w:rsidRPr="006170B6">
        <w:rPr>
          <w:rFonts w:ascii="Georgia" w:hAnsi="Georgia" w:cs="Arial"/>
          <w:szCs w:val="22"/>
          <w:lang w:val="fr-CH"/>
        </w:rPr>
        <w:tab/>
      </w:r>
    </w:p>
    <w:p w14:paraId="0CA3A744" w14:textId="77777777" w:rsidR="002F1410" w:rsidRPr="006170B6"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lang w:val="fr-CH"/>
        </w:rPr>
      </w:pPr>
    </w:p>
    <w:p w14:paraId="7D54874F" w14:textId="30560A4A" w:rsidR="002F1410" w:rsidRPr="006170B6"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lang w:val="fr-CH"/>
        </w:rPr>
      </w:pPr>
      <w:r w:rsidRPr="006170B6">
        <w:rPr>
          <w:rFonts w:ascii="Georgia" w:hAnsi="Georgia" w:cs="Arial"/>
          <w:szCs w:val="22"/>
          <w:lang w:val="fr-CH"/>
        </w:rPr>
        <w:tab/>
      </w:r>
      <w:r w:rsidR="006170B6">
        <w:rPr>
          <w:rFonts w:ascii="Georgia" w:hAnsi="Georgia" w:cs="Arial"/>
          <w:szCs w:val="22"/>
          <w:lang w:val="fr-CH"/>
        </w:rPr>
        <w:t>Rue</w:t>
      </w:r>
      <w:r w:rsidRPr="006170B6">
        <w:rPr>
          <w:rFonts w:ascii="Georgia" w:hAnsi="Georgia" w:cs="Arial"/>
          <w:szCs w:val="22"/>
          <w:lang w:val="fr-CH"/>
        </w:rPr>
        <w:t xml:space="preserve"> </w:t>
      </w:r>
      <w:r w:rsidRPr="006170B6">
        <w:rPr>
          <w:rFonts w:ascii="Georgia" w:hAnsi="Georgia" w:cs="Arial"/>
          <w:szCs w:val="22"/>
          <w:lang w:val="fr-CH"/>
        </w:rPr>
        <w:tab/>
      </w:r>
    </w:p>
    <w:p w14:paraId="2ED7E277" w14:textId="77777777" w:rsidR="002F1410" w:rsidRPr="006170B6"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lang w:val="fr-CH"/>
        </w:rPr>
      </w:pPr>
    </w:p>
    <w:p w14:paraId="2B17BBBC" w14:textId="54C44935" w:rsidR="002F1410" w:rsidRPr="006170B6"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lang w:val="fr-CH"/>
        </w:rPr>
      </w:pPr>
      <w:r w:rsidRPr="006170B6">
        <w:rPr>
          <w:rFonts w:ascii="Georgia" w:hAnsi="Georgia" w:cs="Arial"/>
          <w:szCs w:val="22"/>
          <w:lang w:val="fr-CH"/>
        </w:rPr>
        <w:tab/>
      </w:r>
      <w:r w:rsidR="006170B6">
        <w:rPr>
          <w:rFonts w:ascii="Georgia" w:hAnsi="Georgia" w:cs="Arial"/>
          <w:szCs w:val="22"/>
          <w:lang w:val="fr-CH"/>
        </w:rPr>
        <w:t>Localité</w:t>
      </w:r>
      <w:r w:rsidRPr="006170B6">
        <w:rPr>
          <w:rFonts w:ascii="Georgia" w:hAnsi="Georgia" w:cs="Arial"/>
          <w:szCs w:val="22"/>
          <w:lang w:val="fr-CH"/>
        </w:rPr>
        <w:t xml:space="preserve"> </w:t>
      </w:r>
      <w:r w:rsidRPr="006170B6">
        <w:rPr>
          <w:rFonts w:ascii="Georgia" w:hAnsi="Georgia" w:cs="Arial"/>
          <w:szCs w:val="22"/>
          <w:lang w:val="fr-CH"/>
        </w:rPr>
        <w:tab/>
      </w:r>
    </w:p>
    <w:p w14:paraId="4889E03B" w14:textId="77777777" w:rsidR="002F1410" w:rsidRPr="006170B6"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lang w:val="fr-CH"/>
        </w:rPr>
      </w:pPr>
    </w:p>
    <w:p w14:paraId="6C6C1577" w14:textId="2A35B8A8" w:rsidR="002F1410" w:rsidRPr="006170B6"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lang w:val="fr-CH"/>
        </w:rPr>
      </w:pPr>
      <w:r w:rsidRPr="006170B6">
        <w:rPr>
          <w:rFonts w:ascii="Georgia" w:hAnsi="Georgia" w:cs="Arial"/>
          <w:szCs w:val="22"/>
          <w:lang w:val="fr-CH"/>
        </w:rPr>
        <w:tab/>
      </w:r>
      <w:r w:rsidR="006170B6">
        <w:rPr>
          <w:rFonts w:ascii="Georgia" w:hAnsi="Georgia" w:cs="Arial"/>
          <w:szCs w:val="22"/>
          <w:lang w:val="fr-CH"/>
        </w:rPr>
        <w:t>Téléphone</w:t>
      </w:r>
      <w:r w:rsidRPr="006170B6">
        <w:rPr>
          <w:rFonts w:ascii="Georgia" w:hAnsi="Georgia" w:cs="Arial"/>
          <w:szCs w:val="22"/>
          <w:lang w:val="fr-CH"/>
        </w:rPr>
        <w:t xml:space="preserve"> </w:t>
      </w:r>
      <w:r w:rsidRPr="006170B6">
        <w:rPr>
          <w:rFonts w:ascii="Georgia" w:hAnsi="Georgia" w:cs="Arial"/>
          <w:szCs w:val="22"/>
          <w:lang w:val="fr-CH"/>
        </w:rPr>
        <w:tab/>
      </w:r>
    </w:p>
    <w:p w14:paraId="098074DD" w14:textId="77777777" w:rsidR="002F1410" w:rsidRPr="006170B6"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lang w:val="fr-CH"/>
        </w:rPr>
      </w:pPr>
    </w:p>
    <w:p w14:paraId="200FF4DD" w14:textId="100D7D3F" w:rsidR="002F1410" w:rsidRPr="006170B6" w:rsidRDefault="002F1410" w:rsidP="006C4733">
      <w:pPr>
        <w:tabs>
          <w:tab w:val="clear" w:pos="454"/>
          <w:tab w:val="clear" w:pos="1134"/>
          <w:tab w:val="clear" w:pos="5103"/>
          <w:tab w:val="left" w:pos="0"/>
          <w:tab w:val="right" w:leader="dot" w:pos="8930"/>
        </w:tabs>
        <w:spacing w:line="240" w:lineRule="exact"/>
        <w:rPr>
          <w:rFonts w:ascii="Georgia" w:hAnsi="Georgia" w:cs="Arial"/>
          <w:szCs w:val="22"/>
          <w:lang w:val="fr-CH"/>
        </w:rPr>
      </w:pPr>
      <w:r w:rsidRPr="006170B6">
        <w:rPr>
          <w:rFonts w:ascii="Georgia" w:hAnsi="Georgia" w:cs="Arial"/>
          <w:szCs w:val="22"/>
          <w:lang w:val="fr-CH"/>
        </w:rPr>
        <w:tab/>
      </w:r>
      <w:r w:rsidR="006170B6">
        <w:rPr>
          <w:rFonts w:ascii="Georgia" w:hAnsi="Georgia" w:cs="Arial"/>
          <w:szCs w:val="22"/>
          <w:lang w:val="fr-CH"/>
        </w:rPr>
        <w:t>La</w:t>
      </w:r>
      <w:r w:rsidR="000F3E69">
        <w:rPr>
          <w:rFonts w:ascii="Georgia" w:hAnsi="Georgia" w:cs="Arial"/>
          <w:szCs w:val="22"/>
          <w:lang w:val="fr-CH"/>
        </w:rPr>
        <w:t xml:space="preserve"> </w:t>
      </w:r>
      <w:r w:rsidR="000F3E69" w:rsidRPr="006170B6">
        <w:rPr>
          <w:rFonts w:ascii="Georgia" w:hAnsi="Georgia" w:cs="Arial"/>
          <w:szCs w:val="22"/>
          <w:lang w:val="fr-CH"/>
        </w:rPr>
        <w:t>«</w:t>
      </w:r>
      <w:r w:rsidR="000F3E69">
        <w:rPr>
          <w:rFonts w:ascii="Georgia" w:hAnsi="Georgia" w:cs="Arial"/>
          <w:szCs w:val="22"/>
          <w:lang w:val="fr-CH"/>
        </w:rPr>
        <w:t xml:space="preserve"> Description</w:t>
      </w:r>
      <w:r w:rsidR="006170B6">
        <w:rPr>
          <w:rFonts w:ascii="Georgia" w:hAnsi="Georgia" w:cs="Arial"/>
          <w:szCs w:val="22"/>
          <w:lang w:val="fr-CH"/>
        </w:rPr>
        <w:t xml:space="preserve"> d</w:t>
      </w:r>
      <w:r w:rsidR="006777E8">
        <w:rPr>
          <w:rFonts w:ascii="Georgia" w:hAnsi="Georgia" w:cs="Arial"/>
          <w:szCs w:val="22"/>
          <w:lang w:val="fr-CH"/>
        </w:rPr>
        <w:t xml:space="preserve">u bien </w:t>
      </w:r>
      <w:r w:rsidR="000F3E69">
        <w:rPr>
          <w:rFonts w:ascii="Georgia" w:hAnsi="Georgia" w:cs="Arial"/>
          <w:szCs w:val="22"/>
          <w:lang w:val="fr-CH"/>
        </w:rPr>
        <w:t>loué</w:t>
      </w:r>
      <w:r w:rsidR="000F3E69" w:rsidRPr="006170B6">
        <w:rPr>
          <w:rFonts w:ascii="Georgia" w:hAnsi="Georgia" w:cs="Arial"/>
          <w:szCs w:val="22"/>
          <w:lang w:val="fr-CH"/>
        </w:rPr>
        <w:t xml:space="preserve"> »</w:t>
      </w:r>
      <w:r w:rsidRPr="006170B6">
        <w:rPr>
          <w:rFonts w:ascii="Georgia" w:hAnsi="Georgia" w:cs="Arial"/>
          <w:szCs w:val="22"/>
          <w:lang w:val="fr-CH"/>
        </w:rPr>
        <w:t xml:space="preserve"> </w:t>
      </w:r>
      <w:r w:rsidR="006170B6">
        <w:rPr>
          <w:rFonts w:ascii="Georgia" w:hAnsi="Georgia" w:cs="Arial"/>
          <w:szCs w:val="22"/>
          <w:lang w:val="fr-CH"/>
        </w:rPr>
        <w:t>annexée fait partie intégrante du présent contrat</w:t>
      </w:r>
      <w:r w:rsidRPr="006170B6">
        <w:rPr>
          <w:rFonts w:ascii="Georgia" w:hAnsi="Georgia" w:cs="Arial"/>
          <w:szCs w:val="22"/>
          <w:lang w:val="fr-CH"/>
        </w:rPr>
        <w:t xml:space="preserve">. </w:t>
      </w:r>
      <w:r w:rsidR="006170B6">
        <w:rPr>
          <w:rFonts w:ascii="Georgia" w:hAnsi="Georgia" w:cs="Arial"/>
          <w:szCs w:val="22"/>
          <w:lang w:val="fr-CH"/>
        </w:rPr>
        <w:t>Les descriptions générales des infrastructures ou aménagements touristiques tels que piscines, installations sportives, courts de tennis, transports publics, remontées mécaniques, pistes, heures d’ouverture des commerces, etc. sont uniquement fournies à titre indicatif et sans engagement</w:t>
      </w:r>
      <w:r w:rsidRPr="006170B6">
        <w:rPr>
          <w:rFonts w:ascii="Georgia" w:hAnsi="Georgia" w:cs="Arial"/>
          <w:szCs w:val="22"/>
          <w:highlight w:val="yellow"/>
          <w:lang w:val="fr-CH"/>
        </w:rPr>
        <w:t>. [</w:t>
      </w:r>
      <w:r w:rsidR="006170B6">
        <w:rPr>
          <w:rFonts w:ascii="Georgia" w:hAnsi="Georgia" w:cs="Arial"/>
          <w:szCs w:val="22"/>
          <w:highlight w:val="yellow"/>
          <w:lang w:val="fr-CH"/>
        </w:rPr>
        <w:t>Cette description devrait aussi mentionner les prestations comprises dans le loyer</w:t>
      </w:r>
      <w:r w:rsidRPr="006170B6">
        <w:rPr>
          <w:rFonts w:ascii="Georgia" w:hAnsi="Georgia" w:cs="Arial"/>
          <w:szCs w:val="22"/>
          <w:highlight w:val="yellow"/>
          <w:lang w:val="fr-CH"/>
        </w:rPr>
        <w:t>.]</w:t>
      </w:r>
    </w:p>
    <w:p w14:paraId="7AA29DF9" w14:textId="319C9D6B" w:rsidR="002F1410" w:rsidRPr="006170B6" w:rsidRDefault="002F1410" w:rsidP="001F0652">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4B934F78" w14:textId="5B432472" w:rsidR="002F1410" w:rsidRPr="006170B6" w:rsidRDefault="006170B6"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lang w:val="fr-CH"/>
        </w:rPr>
      </w:pPr>
      <w:r>
        <w:rPr>
          <w:rFonts w:ascii="Georgia" w:hAnsi="Georgia" w:cs="Arial"/>
          <w:b/>
          <w:szCs w:val="22"/>
          <w:lang w:val="fr-CH"/>
        </w:rPr>
        <w:t>Gardien des clés</w:t>
      </w:r>
      <w:r w:rsidR="002F1410" w:rsidRPr="006170B6">
        <w:rPr>
          <w:rFonts w:ascii="Georgia" w:hAnsi="Georgia" w:cs="Arial"/>
          <w:szCs w:val="22"/>
          <w:lang w:val="fr-CH"/>
        </w:rPr>
        <w:tab/>
      </w:r>
      <w:r>
        <w:rPr>
          <w:rFonts w:ascii="Georgia" w:hAnsi="Georgia" w:cs="Arial"/>
          <w:szCs w:val="22"/>
          <w:lang w:val="fr-CH"/>
        </w:rPr>
        <w:t>Représentant du bailleur sur place</w:t>
      </w:r>
    </w:p>
    <w:p w14:paraId="6D5C8BBA"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sidRPr="006170B6">
        <w:rPr>
          <w:rFonts w:ascii="Georgia" w:hAnsi="Georgia" w:cs="Arial"/>
          <w:szCs w:val="22"/>
          <w:lang w:val="fr-CH"/>
        </w:rPr>
        <w:tab/>
      </w:r>
    </w:p>
    <w:p w14:paraId="1269564F" w14:textId="3BD3EF84"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sidRPr="006170B6">
        <w:rPr>
          <w:rFonts w:ascii="Georgia" w:hAnsi="Georgia" w:cs="Arial"/>
          <w:szCs w:val="22"/>
          <w:lang w:val="fr-CH"/>
        </w:rPr>
        <w:tab/>
        <w:t>N</w:t>
      </w:r>
      <w:r w:rsidR="006170B6">
        <w:rPr>
          <w:rFonts w:ascii="Georgia" w:hAnsi="Georgia" w:cs="Arial"/>
          <w:szCs w:val="22"/>
          <w:lang w:val="fr-CH"/>
        </w:rPr>
        <w:t>om</w:t>
      </w:r>
      <w:r w:rsidRPr="006170B6">
        <w:rPr>
          <w:rFonts w:ascii="Georgia" w:hAnsi="Georgia" w:cs="Arial"/>
          <w:szCs w:val="22"/>
          <w:lang w:val="fr-CH"/>
        </w:rPr>
        <w:t xml:space="preserve"> </w:t>
      </w:r>
      <w:r w:rsidRPr="006170B6">
        <w:rPr>
          <w:rFonts w:ascii="Georgia" w:hAnsi="Georgia" w:cs="Arial"/>
          <w:szCs w:val="22"/>
          <w:lang w:val="fr-CH"/>
        </w:rPr>
        <w:tab/>
      </w:r>
    </w:p>
    <w:p w14:paraId="6E20D25D"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7C33266E"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sidRPr="006170B6">
        <w:rPr>
          <w:rFonts w:ascii="Georgia" w:hAnsi="Georgia" w:cs="Arial"/>
          <w:szCs w:val="22"/>
          <w:lang w:val="fr-CH"/>
        </w:rPr>
        <w:tab/>
        <w:t xml:space="preserve">Adresse </w:t>
      </w:r>
      <w:r w:rsidRPr="006170B6">
        <w:rPr>
          <w:rFonts w:ascii="Georgia" w:hAnsi="Georgia" w:cs="Arial"/>
          <w:szCs w:val="22"/>
          <w:lang w:val="fr-CH"/>
        </w:rPr>
        <w:tab/>
      </w:r>
    </w:p>
    <w:p w14:paraId="5156327C"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72DBA7DE" w14:textId="1D82C5E5"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sidRPr="006170B6">
        <w:rPr>
          <w:rFonts w:ascii="Georgia" w:hAnsi="Georgia" w:cs="Arial"/>
          <w:szCs w:val="22"/>
          <w:lang w:val="fr-CH"/>
        </w:rPr>
        <w:tab/>
        <w:t>T</w:t>
      </w:r>
      <w:r w:rsidR="006170B6">
        <w:rPr>
          <w:rFonts w:ascii="Georgia" w:hAnsi="Georgia" w:cs="Arial"/>
          <w:szCs w:val="22"/>
          <w:lang w:val="fr-CH"/>
        </w:rPr>
        <w:t>éléphone</w:t>
      </w:r>
      <w:r w:rsidRPr="006170B6">
        <w:rPr>
          <w:rFonts w:ascii="Georgia" w:hAnsi="Georgia" w:cs="Arial"/>
          <w:szCs w:val="22"/>
          <w:lang w:val="fr-CH"/>
        </w:rPr>
        <w:tab/>
      </w:r>
    </w:p>
    <w:p w14:paraId="6FC3F445" w14:textId="77777777"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p>
    <w:p w14:paraId="4B7EE863" w14:textId="01FCEFE5" w:rsidR="002F1410" w:rsidRPr="006170B6"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fr-CH"/>
        </w:rPr>
      </w:pPr>
      <w:r w:rsidRPr="006170B6">
        <w:rPr>
          <w:rFonts w:ascii="Georgia" w:hAnsi="Georgia" w:cs="Arial"/>
          <w:szCs w:val="22"/>
          <w:lang w:val="fr-CH"/>
        </w:rPr>
        <w:tab/>
      </w:r>
      <w:r w:rsidR="006170B6">
        <w:rPr>
          <w:rFonts w:ascii="Georgia" w:hAnsi="Georgia" w:cs="Arial"/>
          <w:szCs w:val="22"/>
          <w:lang w:val="fr-CH"/>
        </w:rPr>
        <w:t>Portable</w:t>
      </w:r>
      <w:r w:rsidRPr="006170B6">
        <w:rPr>
          <w:rFonts w:ascii="Georgia" w:hAnsi="Georgia" w:cs="Arial"/>
          <w:szCs w:val="22"/>
          <w:lang w:val="fr-CH"/>
        </w:rPr>
        <w:t xml:space="preserve"> …………………………………………………………………………….</w:t>
      </w:r>
    </w:p>
    <w:p w14:paraId="5EA5F867" w14:textId="77777777" w:rsidR="002F1410" w:rsidRPr="006170B6"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b/>
          <w:szCs w:val="22"/>
          <w:lang w:val="fr-CH"/>
        </w:rPr>
      </w:pPr>
    </w:p>
    <w:p w14:paraId="20376A7A" w14:textId="61B95B6D" w:rsidR="002F1410" w:rsidRPr="006170B6" w:rsidRDefault="006170B6" w:rsidP="005E17E3">
      <w:pPr>
        <w:tabs>
          <w:tab w:val="clear" w:pos="454"/>
          <w:tab w:val="clear" w:pos="1134"/>
          <w:tab w:val="clear" w:pos="5103"/>
          <w:tab w:val="left" w:pos="2268"/>
          <w:tab w:val="right" w:leader="dot" w:pos="8930"/>
        </w:tabs>
        <w:spacing w:line="240" w:lineRule="exact"/>
        <w:ind w:left="2268" w:hanging="2268"/>
        <w:rPr>
          <w:rFonts w:ascii="Georgia" w:hAnsi="Georgia" w:cs="Arial"/>
          <w:sz w:val="10"/>
          <w:szCs w:val="10"/>
          <w:lang w:val="fr-CH"/>
        </w:rPr>
      </w:pPr>
      <w:r>
        <w:rPr>
          <w:rFonts w:ascii="Georgia" w:hAnsi="Georgia" w:cs="Arial"/>
          <w:b/>
          <w:szCs w:val="22"/>
          <w:lang w:val="fr-CH"/>
        </w:rPr>
        <w:t>Durée de la location</w:t>
      </w:r>
      <w:r w:rsidR="000F3E69" w:rsidRPr="006170B6">
        <w:rPr>
          <w:rFonts w:ascii="Georgia" w:hAnsi="Georgia" w:cs="Arial"/>
          <w:szCs w:val="22"/>
          <w:lang w:val="fr-CH"/>
        </w:rPr>
        <w:tab/>
      </w:r>
      <w:r w:rsidR="000F3E69">
        <w:rPr>
          <w:rFonts w:ascii="Georgia" w:hAnsi="Georgia" w:cs="Arial"/>
          <w:szCs w:val="22"/>
          <w:lang w:val="fr-CH"/>
        </w:rPr>
        <w:t xml:space="preserve"> Début</w:t>
      </w:r>
      <w:r>
        <w:rPr>
          <w:rFonts w:ascii="Georgia" w:hAnsi="Georgia" w:cs="Arial"/>
          <w:szCs w:val="22"/>
          <w:lang w:val="fr-CH"/>
        </w:rPr>
        <w:t xml:space="preserve"> de la location le</w:t>
      </w:r>
      <w:r w:rsidR="002F1410" w:rsidRPr="006170B6">
        <w:rPr>
          <w:rFonts w:ascii="Georgia" w:hAnsi="Georgia" w:cs="Arial"/>
          <w:szCs w:val="22"/>
          <w:lang w:val="fr-CH"/>
        </w:rPr>
        <w:t xml:space="preserve"> ...................................... </w:t>
      </w:r>
      <w:r>
        <w:rPr>
          <w:rFonts w:ascii="Georgia" w:hAnsi="Georgia" w:cs="Arial"/>
          <w:szCs w:val="22"/>
          <w:lang w:val="fr-CH"/>
        </w:rPr>
        <w:t xml:space="preserve"> </w:t>
      </w:r>
      <w:proofErr w:type="gramStart"/>
      <w:r>
        <w:rPr>
          <w:rFonts w:ascii="Georgia" w:hAnsi="Georgia" w:cs="Arial"/>
          <w:szCs w:val="22"/>
          <w:lang w:val="fr-CH"/>
        </w:rPr>
        <w:t>à</w:t>
      </w:r>
      <w:proofErr w:type="gramEnd"/>
      <w:r w:rsidR="002F1410" w:rsidRPr="006170B6">
        <w:rPr>
          <w:rFonts w:ascii="Georgia" w:hAnsi="Georgia" w:cs="Arial"/>
          <w:szCs w:val="22"/>
          <w:lang w:val="fr-CH"/>
        </w:rPr>
        <w:t xml:space="preserve"> </w:t>
      </w:r>
      <w:r w:rsidR="002F1410" w:rsidRPr="006170B6">
        <w:rPr>
          <w:rFonts w:ascii="Georgia" w:hAnsi="Georgia" w:cs="Arial"/>
          <w:szCs w:val="22"/>
          <w:lang w:val="fr-CH"/>
        </w:rPr>
        <w:tab/>
        <w:t xml:space="preserve"> </w:t>
      </w:r>
      <w:r>
        <w:rPr>
          <w:rFonts w:ascii="Georgia" w:hAnsi="Georgia" w:cs="Arial"/>
          <w:szCs w:val="22"/>
          <w:lang w:val="fr-CH"/>
        </w:rPr>
        <w:t>heures</w:t>
      </w:r>
      <w:r w:rsidR="002F1410" w:rsidRPr="006170B6">
        <w:rPr>
          <w:rFonts w:ascii="Georgia" w:hAnsi="Georgia" w:cs="Arial"/>
          <w:szCs w:val="22"/>
          <w:lang w:val="fr-CH"/>
        </w:rPr>
        <w:br/>
      </w:r>
    </w:p>
    <w:p w14:paraId="08FC82BF" w14:textId="3EA66D89" w:rsidR="002F1410" w:rsidRPr="006170B6"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lang w:val="fr-CH"/>
        </w:rPr>
      </w:pPr>
      <w:r w:rsidRPr="006170B6">
        <w:rPr>
          <w:rFonts w:ascii="Georgia" w:hAnsi="Georgia" w:cs="Arial"/>
          <w:szCs w:val="22"/>
          <w:lang w:val="fr-CH"/>
        </w:rPr>
        <w:tab/>
      </w:r>
      <w:r w:rsidR="006170B6">
        <w:rPr>
          <w:rFonts w:ascii="Georgia" w:hAnsi="Georgia" w:cs="Arial"/>
          <w:szCs w:val="22"/>
          <w:lang w:val="fr-CH"/>
        </w:rPr>
        <w:t>Fin de la location le</w:t>
      </w:r>
      <w:r w:rsidRPr="006170B6">
        <w:rPr>
          <w:rFonts w:ascii="Georgia" w:hAnsi="Georgia" w:cs="Arial"/>
          <w:szCs w:val="22"/>
          <w:lang w:val="fr-CH"/>
        </w:rPr>
        <w:t xml:space="preserve"> .........................................  </w:t>
      </w:r>
      <w:proofErr w:type="gramStart"/>
      <w:r w:rsidR="006170B6">
        <w:rPr>
          <w:rFonts w:ascii="Georgia" w:hAnsi="Georgia" w:cs="Arial"/>
          <w:szCs w:val="22"/>
          <w:lang w:val="fr-CH"/>
        </w:rPr>
        <w:t>à</w:t>
      </w:r>
      <w:proofErr w:type="gramEnd"/>
      <w:r w:rsidRPr="006170B6">
        <w:rPr>
          <w:rFonts w:ascii="Georgia" w:hAnsi="Georgia" w:cs="Arial"/>
          <w:szCs w:val="22"/>
          <w:lang w:val="fr-CH"/>
        </w:rPr>
        <w:tab/>
      </w:r>
      <w:r w:rsidR="006170B6">
        <w:rPr>
          <w:rFonts w:ascii="Georgia" w:hAnsi="Georgia" w:cs="Arial"/>
          <w:szCs w:val="22"/>
          <w:lang w:val="fr-CH"/>
        </w:rPr>
        <w:t xml:space="preserve"> heures</w:t>
      </w:r>
    </w:p>
    <w:p w14:paraId="5A30843F" w14:textId="77777777" w:rsidR="002F1410" w:rsidRPr="006170B6"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lang w:val="fr-CH"/>
        </w:rPr>
      </w:pPr>
    </w:p>
    <w:p w14:paraId="124E3AD5" w14:textId="6A69498C" w:rsidR="002F1410" w:rsidRPr="006170B6" w:rsidRDefault="002F1410" w:rsidP="005E17E3">
      <w:pPr>
        <w:tabs>
          <w:tab w:val="clear" w:pos="454"/>
          <w:tab w:val="clear" w:pos="1134"/>
          <w:tab w:val="clear" w:pos="5103"/>
          <w:tab w:val="left" w:pos="2268"/>
          <w:tab w:val="left" w:pos="2694"/>
          <w:tab w:val="right" w:leader="dot" w:pos="8930"/>
        </w:tabs>
        <w:spacing w:line="240" w:lineRule="exact"/>
        <w:ind w:left="2268" w:hanging="2268"/>
        <w:rPr>
          <w:rFonts w:ascii="Georgia" w:hAnsi="Georgia" w:cs="Arial"/>
          <w:szCs w:val="22"/>
          <w:lang w:val="fr-CH"/>
        </w:rPr>
      </w:pPr>
      <w:r w:rsidRPr="006170B6">
        <w:rPr>
          <w:rFonts w:ascii="Georgia" w:hAnsi="Georgia" w:cs="Arial"/>
          <w:szCs w:val="22"/>
          <w:lang w:val="fr-CH"/>
        </w:rPr>
        <w:tab/>
      </w:r>
      <w:r w:rsidR="006170B6">
        <w:rPr>
          <w:rFonts w:ascii="Georgia" w:hAnsi="Georgia" w:cs="Arial"/>
          <w:szCs w:val="22"/>
          <w:lang w:val="fr-CH"/>
        </w:rPr>
        <w:t>Remise d</w:t>
      </w:r>
      <w:r w:rsidR="006777E8">
        <w:rPr>
          <w:rFonts w:ascii="Georgia" w:hAnsi="Georgia" w:cs="Arial"/>
          <w:szCs w:val="22"/>
          <w:lang w:val="fr-CH"/>
        </w:rPr>
        <w:t>u bien</w:t>
      </w:r>
      <w:r w:rsidR="006170B6">
        <w:rPr>
          <w:rFonts w:ascii="Georgia" w:hAnsi="Georgia" w:cs="Arial"/>
          <w:szCs w:val="22"/>
          <w:lang w:val="fr-CH"/>
        </w:rPr>
        <w:t xml:space="preserve"> par le bailleur/gardien des clés après accord</w:t>
      </w:r>
      <w:r w:rsidRPr="006170B6">
        <w:rPr>
          <w:rFonts w:ascii="Georgia" w:hAnsi="Georgia" w:cs="Arial"/>
          <w:szCs w:val="22"/>
          <w:lang w:val="fr-CH"/>
        </w:rPr>
        <w:t>.</w:t>
      </w:r>
    </w:p>
    <w:p w14:paraId="5E33BDF7" w14:textId="77777777" w:rsidR="002F1410" w:rsidRPr="006170B6" w:rsidRDefault="002F1410" w:rsidP="005E17E3">
      <w:pPr>
        <w:tabs>
          <w:tab w:val="clear" w:pos="454"/>
          <w:tab w:val="clear" w:pos="1134"/>
          <w:tab w:val="left" w:pos="2268"/>
          <w:tab w:val="right" w:leader="dot" w:pos="5103"/>
          <w:tab w:val="left" w:pos="5670"/>
          <w:tab w:val="right" w:leader="dot" w:pos="8930"/>
        </w:tabs>
        <w:spacing w:line="240" w:lineRule="exact"/>
        <w:ind w:left="2268" w:hanging="2268"/>
        <w:rPr>
          <w:rFonts w:ascii="Georgia" w:hAnsi="Georgia" w:cs="Arial"/>
          <w:b/>
          <w:szCs w:val="22"/>
          <w:lang w:val="fr-CH"/>
        </w:rPr>
      </w:pPr>
    </w:p>
    <w:p w14:paraId="020B9C9A" w14:textId="04B4B2CA" w:rsidR="002F1410" w:rsidRPr="006170B6" w:rsidRDefault="006170B6" w:rsidP="005E17E3">
      <w:pPr>
        <w:tabs>
          <w:tab w:val="clear" w:pos="454"/>
          <w:tab w:val="clear" w:pos="1134"/>
          <w:tab w:val="left" w:pos="2268"/>
          <w:tab w:val="right" w:leader="dot" w:pos="5103"/>
          <w:tab w:val="left" w:pos="5670"/>
          <w:tab w:val="right" w:leader="dot" w:pos="8930"/>
        </w:tabs>
        <w:spacing w:line="240" w:lineRule="exact"/>
        <w:ind w:left="2268" w:hanging="2268"/>
        <w:rPr>
          <w:rFonts w:ascii="Georgia" w:hAnsi="Georgia" w:cs="Arial"/>
          <w:szCs w:val="22"/>
          <w:lang w:val="fr-CH"/>
        </w:rPr>
      </w:pPr>
      <w:r>
        <w:rPr>
          <w:rFonts w:ascii="Georgia" w:hAnsi="Georgia" w:cs="Arial"/>
          <w:b/>
          <w:szCs w:val="22"/>
          <w:lang w:val="fr-CH"/>
        </w:rPr>
        <w:t>Loyer</w:t>
      </w:r>
      <w:r w:rsidR="002F1410" w:rsidRPr="006170B6">
        <w:rPr>
          <w:rFonts w:ascii="Georgia" w:hAnsi="Georgia" w:cs="Arial"/>
          <w:szCs w:val="22"/>
          <w:lang w:val="fr-CH"/>
        </w:rPr>
        <w:tab/>
        <w:t>CHF .........................................</w:t>
      </w:r>
    </w:p>
    <w:p w14:paraId="12837AB1" w14:textId="2455147F" w:rsidR="002F1410" w:rsidRPr="006170B6" w:rsidRDefault="002F1410" w:rsidP="005E17E3">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cs="Arial"/>
          <w:szCs w:val="22"/>
          <w:lang w:val="fr-CH"/>
        </w:rPr>
      </w:pPr>
      <w:r w:rsidRPr="006170B6">
        <w:rPr>
          <w:rFonts w:ascii="Georgia" w:hAnsi="Georgia" w:cs="Arial"/>
          <w:szCs w:val="22"/>
          <w:lang w:val="fr-CH"/>
        </w:rPr>
        <w:tab/>
      </w:r>
      <w:r w:rsidRPr="006170B6">
        <w:rPr>
          <w:rFonts w:ascii="Georgia" w:hAnsi="Georgia" w:cs="Arial"/>
          <w:szCs w:val="22"/>
          <w:lang w:val="fr-CH"/>
        </w:rPr>
        <w:sym w:font="Wingdings" w:char="F071"/>
      </w:r>
      <w:r w:rsidRPr="006170B6">
        <w:rPr>
          <w:rFonts w:ascii="Georgia" w:hAnsi="Georgia" w:cs="Arial"/>
          <w:szCs w:val="22"/>
          <w:lang w:val="fr-CH"/>
        </w:rPr>
        <w:t xml:space="preserve">  </w:t>
      </w:r>
      <w:proofErr w:type="gramStart"/>
      <w:r w:rsidRPr="006170B6">
        <w:rPr>
          <w:rFonts w:ascii="Georgia" w:hAnsi="Georgia" w:cs="Arial"/>
          <w:szCs w:val="22"/>
          <w:lang w:val="fr-CH"/>
        </w:rPr>
        <w:t>p</w:t>
      </w:r>
      <w:r w:rsidR="006170B6">
        <w:rPr>
          <w:rFonts w:ascii="Georgia" w:hAnsi="Georgia" w:cs="Arial"/>
          <w:szCs w:val="22"/>
          <w:lang w:val="fr-CH"/>
        </w:rPr>
        <w:t>ar</w:t>
      </w:r>
      <w:proofErr w:type="gramEnd"/>
      <w:r w:rsidR="006170B6">
        <w:rPr>
          <w:rFonts w:ascii="Georgia" w:hAnsi="Georgia" w:cs="Arial"/>
          <w:szCs w:val="22"/>
          <w:lang w:val="fr-CH"/>
        </w:rPr>
        <w:t xml:space="preserve"> jour</w:t>
      </w:r>
      <w:r w:rsidRPr="006170B6">
        <w:rPr>
          <w:rFonts w:ascii="Georgia" w:hAnsi="Georgia" w:cs="Arial"/>
          <w:szCs w:val="22"/>
          <w:lang w:val="fr-CH"/>
        </w:rPr>
        <w:t xml:space="preserve">   </w:t>
      </w:r>
      <w:r w:rsidRPr="006170B6">
        <w:rPr>
          <w:rFonts w:ascii="Georgia" w:hAnsi="Georgia" w:cs="Arial"/>
          <w:szCs w:val="22"/>
          <w:lang w:val="fr-CH"/>
        </w:rPr>
        <w:tab/>
        <w:t xml:space="preserve">  </w:t>
      </w:r>
      <w:r w:rsidRPr="006170B6">
        <w:rPr>
          <w:rFonts w:ascii="Georgia" w:hAnsi="Georgia" w:cs="Arial"/>
          <w:szCs w:val="22"/>
          <w:lang w:val="fr-CH"/>
        </w:rPr>
        <w:sym w:font="Wingdings" w:char="F071"/>
      </w:r>
      <w:r w:rsidRPr="006170B6">
        <w:rPr>
          <w:rFonts w:ascii="Georgia" w:hAnsi="Georgia" w:cs="Arial"/>
          <w:szCs w:val="22"/>
          <w:lang w:val="fr-CH"/>
        </w:rPr>
        <w:t xml:space="preserve">  p</w:t>
      </w:r>
      <w:r w:rsidR="006170B6">
        <w:rPr>
          <w:rFonts w:ascii="Georgia" w:hAnsi="Georgia" w:cs="Arial"/>
          <w:szCs w:val="22"/>
          <w:lang w:val="fr-CH"/>
        </w:rPr>
        <w:t>ar semaine</w:t>
      </w:r>
      <w:r w:rsidRPr="006170B6">
        <w:rPr>
          <w:rFonts w:ascii="Georgia" w:hAnsi="Georgia" w:cs="Arial"/>
          <w:szCs w:val="22"/>
          <w:lang w:val="fr-CH"/>
        </w:rPr>
        <w:t xml:space="preserve">    </w:t>
      </w:r>
      <w:r w:rsidRPr="006170B6">
        <w:rPr>
          <w:rFonts w:ascii="Georgia" w:hAnsi="Georgia" w:cs="Arial"/>
          <w:szCs w:val="22"/>
          <w:lang w:val="fr-CH"/>
        </w:rPr>
        <w:sym w:font="Wingdings" w:char="F071"/>
      </w:r>
      <w:r w:rsidRPr="006170B6">
        <w:rPr>
          <w:rFonts w:ascii="Georgia" w:hAnsi="Georgia" w:cs="Arial"/>
          <w:szCs w:val="22"/>
          <w:lang w:val="fr-CH"/>
        </w:rPr>
        <w:t xml:space="preserve">  </w:t>
      </w:r>
      <w:r w:rsidR="006170B6">
        <w:rPr>
          <w:rFonts w:ascii="Georgia" w:hAnsi="Georgia" w:cs="Arial"/>
          <w:szCs w:val="22"/>
          <w:lang w:val="fr-CH"/>
        </w:rPr>
        <w:t>pour toute la durée de la location</w:t>
      </w:r>
    </w:p>
    <w:p w14:paraId="59069B5D" w14:textId="77777777" w:rsidR="002F1410" w:rsidRPr="006170B6" w:rsidRDefault="002F1410" w:rsidP="005E17E3">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cs="Arial"/>
          <w:szCs w:val="22"/>
          <w:lang w:val="fr-CH"/>
        </w:rPr>
      </w:pPr>
    </w:p>
    <w:p w14:paraId="6D831F11" w14:textId="67896C81" w:rsidR="002F1410" w:rsidRPr="006170B6" w:rsidRDefault="002F1410" w:rsidP="005E17E3">
      <w:pPr>
        <w:tabs>
          <w:tab w:val="clear" w:pos="454"/>
          <w:tab w:val="clear" w:pos="1134"/>
          <w:tab w:val="clear" w:pos="5103"/>
          <w:tab w:val="left" w:pos="2268"/>
          <w:tab w:val="left" w:pos="5670"/>
          <w:tab w:val="left" w:pos="6379"/>
          <w:tab w:val="right" w:leader="dot" w:pos="8930"/>
        </w:tabs>
        <w:spacing w:line="240" w:lineRule="exact"/>
        <w:ind w:left="2268" w:hanging="2268"/>
        <w:rPr>
          <w:rFonts w:ascii="Georgia" w:hAnsi="Georgia" w:cs="Arial"/>
          <w:szCs w:val="22"/>
          <w:lang w:val="fr-CH"/>
        </w:rPr>
      </w:pPr>
      <w:r w:rsidRPr="006170B6">
        <w:rPr>
          <w:rFonts w:ascii="Georgia" w:hAnsi="Georgia" w:cs="Arial"/>
          <w:szCs w:val="22"/>
          <w:lang w:val="fr-CH"/>
        </w:rPr>
        <w:tab/>
        <w:t>A</w:t>
      </w:r>
      <w:r w:rsidR="001A7841">
        <w:rPr>
          <w:rFonts w:ascii="Georgia" w:hAnsi="Georgia" w:cs="Arial"/>
          <w:szCs w:val="22"/>
          <w:lang w:val="fr-CH"/>
        </w:rPr>
        <w:t>compte de</w:t>
      </w:r>
      <w:r w:rsidRPr="006170B6">
        <w:rPr>
          <w:rFonts w:ascii="Georgia" w:hAnsi="Georgia" w:cs="Arial"/>
          <w:szCs w:val="22"/>
          <w:lang w:val="fr-CH"/>
        </w:rPr>
        <w:t xml:space="preserve"> CHF ....................</w:t>
      </w:r>
      <w:r w:rsidRPr="006170B6">
        <w:rPr>
          <w:rFonts w:ascii="Georgia" w:hAnsi="Georgia" w:cs="Arial"/>
          <w:szCs w:val="22"/>
          <w:lang w:val="fr-CH"/>
        </w:rPr>
        <w:tab/>
      </w:r>
      <w:proofErr w:type="gramStart"/>
      <w:r w:rsidR="001A7841">
        <w:rPr>
          <w:rFonts w:ascii="Georgia" w:hAnsi="Georgia" w:cs="Arial"/>
          <w:szCs w:val="22"/>
          <w:lang w:val="fr-CH"/>
        </w:rPr>
        <w:t>d’ici</w:t>
      </w:r>
      <w:proofErr w:type="gramEnd"/>
      <w:r w:rsidR="001A7841">
        <w:rPr>
          <w:rFonts w:ascii="Georgia" w:hAnsi="Georgia" w:cs="Arial"/>
          <w:szCs w:val="22"/>
          <w:lang w:val="fr-CH"/>
        </w:rPr>
        <w:t xml:space="preserve"> le</w:t>
      </w:r>
      <w:r w:rsidRPr="006170B6">
        <w:rPr>
          <w:rFonts w:ascii="Georgia" w:hAnsi="Georgia" w:cs="Arial"/>
          <w:szCs w:val="22"/>
          <w:lang w:val="fr-CH"/>
        </w:rPr>
        <w:t xml:space="preserve"> </w:t>
      </w:r>
      <w:r w:rsidRPr="006170B6">
        <w:rPr>
          <w:rFonts w:ascii="Georgia" w:hAnsi="Georgia" w:cs="Arial"/>
          <w:szCs w:val="22"/>
          <w:lang w:val="fr-CH"/>
        </w:rPr>
        <w:tab/>
      </w:r>
    </w:p>
    <w:p w14:paraId="5A4BB8AC" w14:textId="5E17964D" w:rsidR="002F1410" w:rsidRPr="006170B6" w:rsidRDefault="002F1410" w:rsidP="005E17E3">
      <w:pPr>
        <w:tabs>
          <w:tab w:val="clear" w:pos="454"/>
          <w:tab w:val="clear" w:pos="1134"/>
          <w:tab w:val="clear" w:pos="5103"/>
          <w:tab w:val="left" w:pos="2268"/>
          <w:tab w:val="left" w:pos="5670"/>
          <w:tab w:val="left" w:pos="6379"/>
          <w:tab w:val="right" w:leader="dot" w:pos="8930"/>
        </w:tabs>
        <w:spacing w:line="240" w:lineRule="exact"/>
        <w:ind w:left="2268" w:hanging="2268"/>
        <w:rPr>
          <w:rFonts w:ascii="Georgia" w:hAnsi="Georgia" w:cs="Arial"/>
          <w:szCs w:val="22"/>
          <w:lang w:val="fr-CH"/>
        </w:rPr>
      </w:pPr>
      <w:r w:rsidRPr="006170B6">
        <w:rPr>
          <w:rFonts w:ascii="Georgia" w:hAnsi="Georgia" w:cs="Arial"/>
          <w:szCs w:val="22"/>
          <w:lang w:val="fr-CH"/>
        </w:rPr>
        <w:tab/>
      </w:r>
      <w:r w:rsidR="001A7841">
        <w:rPr>
          <w:rFonts w:ascii="Georgia" w:hAnsi="Georgia" w:cs="Arial"/>
          <w:szCs w:val="22"/>
          <w:lang w:val="fr-CH"/>
        </w:rPr>
        <w:t>Solde de</w:t>
      </w:r>
      <w:r w:rsidRPr="006170B6">
        <w:rPr>
          <w:rFonts w:ascii="Georgia" w:hAnsi="Georgia" w:cs="Arial"/>
          <w:szCs w:val="22"/>
          <w:lang w:val="fr-CH"/>
        </w:rPr>
        <w:t xml:space="preserve"> CHF ....................  </w:t>
      </w:r>
      <w:r w:rsidRPr="006170B6">
        <w:rPr>
          <w:rFonts w:ascii="Georgia" w:hAnsi="Georgia" w:cs="Arial"/>
          <w:szCs w:val="22"/>
          <w:lang w:val="fr-CH"/>
        </w:rPr>
        <w:tab/>
      </w:r>
      <w:proofErr w:type="gramStart"/>
      <w:r w:rsidR="001A7841">
        <w:rPr>
          <w:rFonts w:ascii="Georgia" w:hAnsi="Georgia" w:cs="Arial"/>
          <w:szCs w:val="22"/>
          <w:lang w:val="fr-CH"/>
        </w:rPr>
        <w:t>d’ici</w:t>
      </w:r>
      <w:proofErr w:type="gramEnd"/>
      <w:r w:rsidR="001A7841">
        <w:rPr>
          <w:rFonts w:ascii="Georgia" w:hAnsi="Georgia" w:cs="Arial"/>
          <w:szCs w:val="22"/>
          <w:lang w:val="fr-CH"/>
        </w:rPr>
        <w:t xml:space="preserve"> le</w:t>
      </w:r>
      <w:r w:rsidRPr="006170B6">
        <w:rPr>
          <w:rFonts w:ascii="Georgia" w:hAnsi="Georgia" w:cs="Arial"/>
          <w:szCs w:val="22"/>
          <w:lang w:val="fr-CH"/>
        </w:rPr>
        <w:t xml:space="preserve"> </w:t>
      </w:r>
      <w:r w:rsidRPr="006170B6">
        <w:rPr>
          <w:rFonts w:ascii="Georgia" w:hAnsi="Georgia" w:cs="Arial"/>
          <w:szCs w:val="22"/>
          <w:lang w:val="fr-CH"/>
        </w:rPr>
        <w:tab/>
        <w:t>……</w:t>
      </w:r>
    </w:p>
    <w:p w14:paraId="25F89519" w14:textId="5C465A28" w:rsidR="002F1410" w:rsidRPr="006170B6" w:rsidRDefault="002F1410" w:rsidP="005E17E3">
      <w:pPr>
        <w:tabs>
          <w:tab w:val="clear" w:pos="454"/>
          <w:tab w:val="clear" w:pos="1134"/>
          <w:tab w:val="clear" w:pos="5103"/>
          <w:tab w:val="left" w:pos="2268"/>
          <w:tab w:val="left" w:pos="5670"/>
          <w:tab w:val="left" w:pos="6379"/>
          <w:tab w:val="right" w:leader="dot" w:pos="8930"/>
        </w:tabs>
        <w:spacing w:line="240" w:lineRule="exact"/>
        <w:ind w:left="2268" w:hanging="2268"/>
        <w:rPr>
          <w:rFonts w:ascii="Georgia" w:hAnsi="Georgia" w:cs="Arial"/>
          <w:szCs w:val="22"/>
          <w:lang w:val="fr-CH"/>
        </w:rPr>
      </w:pPr>
      <w:r w:rsidRPr="006170B6">
        <w:rPr>
          <w:rFonts w:ascii="Georgia" w:hAnsi="Georgia" w:cs="Arial"/>
          <w:szCs w:val="22"/>
          <w:lang w:val="fr-CH"/>
        </w:rPr>
        <w:tab/>
      </w:r>
      <w:r w:rsidR="001A7841">
        <w:rPr>
          <w:rFonts w:ascii="Georgia" w:hAnsi="Georgia" w:cs="Arial"/>
          <w:szCs w:val="22"/>
          <w:lang w:val="fr-CH"/>
        </w:rPr>
        <w:t>Caution de</w:t>
      </w:r>
      <w:r w:rsidRPr="006170B6">
        <w:rPr>
          <w:rFonts w:ascii="Georgia" w:hAnsi="Georgia" w:cs="Arial"/>
          <w:szCs w:val="22"/>
          <w:lang w:val="fr-CH"/>
        </w:rPr>
        <w:t xml:space="preserve"> CHF ……………………   </w:t>
      </w:r>
      <w:r w:rsidR="001A7841">
        <w:rPr>
          <w:rFonts w:ascii="Georgia" w:hAnsi="Georgia" w:cs="Arial"/>
          <w:szCs w:val="22"/>
          <w:lang w:val="fr-CH"/>
        </w:rPr>
        <w:t xml:space="preserve">    </w:t>
      </w:r>
      <w:proofErr w:type="gramStart"/>
      <w:r w:rsidR="001A7841">
        <w:rPr>
          <w:rFonts w:ascii="Georgia" w:hAnsi="Georgia" w:cs="Arial"/>
          <w:szCs w:val="22"/>
          <w:lang w:val="fr-CH"/>
        </w:rPr>
        <w:t>d’ici</w:t>
      </w:r>
      <w:proofErr w:type="gramEnd"/>
      <w:r w:rsidR="001A7841">
        <w:rPr>
          <w:rFonts w:ascii="Georgia" w:hAnsi="Georgia" w:cs="Arial"/>
          <w:szCs w:val="22"/>
          <w:lang w:val="fr-CH"/>
        </w:rPr>
        <w:t xml:space="preserve"> le</w:t>
      </w:r>
      <w:r w:rsidRPr="006170B6">
        <w:rPr>
          <w:rFonts w:ascii="Georgia" w:hAnsi="Georgia" w:cs="Arial"/>
          <w:szCs w:val="22"/>
          <w:lang w:val="fr-CH"/>
        </w:rPr>
        <w:t xml:space="preserve"> ………………………….</w:t>
      </w:r>
    </w:p>
    <w:p w14:paraId="4C7CA82A" w14:textId="77777777" w:rsidR="002F1410" w:rsidRPr="006170B6" w:rsidRDefault="002F1410" w:rsidP="005E17E3">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cs="Arial"/>
          <w:b/>
          <w:szCs w:val="22"/>
          <w:lang w:val="fr-CH"/>
        </w:rPr>
      </w:pPr>
    </w:p>
    <w:p w14:paraId="654C230E" w14:textId="18C4F7F0" w:rsidR="002F1410" w:rsidRPr="006170B6" w:rsidRDefault="001A7841" w:rsidP="005E17E3">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cs="Arial"/>
          <w:szCs w:val="22"/>
          <w:lang w:val="fr-CH"/>
        </w:rPr>
      </w:pPr>
      <w:proofErr w:type="gramStart"/>
      <w:r>
        <w:rPr>
          <w:rFonts w:ascii="Georgia" w:hAnsi="Georgia" w:cs="Arial"/>
          <w:b/>
          <w:szCs w:val="22"/>
          <w:lang w:val="fr-CH"/>
        </w:rPr>
        <w:t>Charges</w:t>
      </w:r>
      <w:r w:rsidR="002F1410" w:rsidRPr="006170B6">
        <w:rPr>
          <w:rFonts w:ascii="Georgia" w:hAnsi="Georgia" w:cs="Arial"/>
          <w:szCs w:val="22"/>
          <w:lang w:val="fr-CH"/>
        </w:rPr>
        <w:tab/>
        <w:t>N</w:t>
      </w:r>
      <w:r>
        <w:rPr>
          <w:rFonts w:ascii="Georgia" w:hAnsi="Georgia" w:cs="Arial"/>
          <w:szCs w:val="22"/>
          <w:lang w:val="fr-CH"/>
        </w:rPr>
        <w:t>e sont pas</w:t>
      </w:r>
      <w:proofErr w:type="gramEnd"/>
      <w:r>
        <w:rPr>
          <w:rFonts w:ascii="Georgia" w:hAnsi="Georgia" w:cs="Arial"/>
          <w:szCs w:val="22"/>
          <w:lang w:val="fr-CH"/>
        </w:rPr>
        <w:t xml:space="preserve"> comprises dans le montant du loyer et doivent être réglées </w:t>
      </w:r>
      <w:r w:rsidR="000F3E69">
        <w:rPr>
          <w:rFonts w:ascii="Georgia" w:hAnsi="Georgia" w:cs="Arial"/>
          <w:szCs w:val="22"/>
          <w:lang w:val="fr-CH"/>
        </w:rPr>
        <w:t>séparément</w:t>
      </w:r>
      <w:r w:rsidR="000F3E69" w:rsidRPr="006170B6">
        <w:rPr>
          <w:rFonts w:ascii="Georgia" w:hAnsi="Georgia" w:cs="Arial"/>
          <w:szCs w:val="22"/>
          <w:lang w:val="fr-CH"/>
        </w:rPr>
        <w:t xml:space="preserve"> :</w:t>
      </w:r>
    </w:p>
    <w:p w14:paraId="34E9BB16" w14:textId="77777777" w:rsidR="002F1410" w:rsidRPr="006170B6" w:rsidRDefault="002F1410" w:rsidP="005E17E3">
      <w:pPr>
        <w:tabs>
          <w:tab w:val="clear" w:pos="454"/>
          <w:tab w:val="clear" w:pos="1134"/>
          <w:tab w:val="left" w:pos="2268"/>
          <w:tab w:val="right" w:leader="dot" w:pos="5103"/>
          <w:tab w:val="left" w:pos="5387"/>
          <w:tab w:val="left" w:pos="7655"/>
          <w:tab w:val="right" w:leader="dot" w:pos="8930"/>
        </w:tabs>
        <w:spacing w:line="240" w:lineRule="exact"/>
        <w:ind w:left="2268" w:hanging="2268"/>
        <w:rPr>
          <w:rFonts w:ascii="Georgia" w:hAnsi="Georgia" w:cs="Arial"/>
          <w:szCs w:val="22"/>
          <w:lang w:val="fr-CH"/>
        </w:rPr>
      </w:pPr>
    </w:p>
    <w:p w14:paraId="05BAFD28" w14:textId="1437EAD1" w:rsidR="002F1410" w:rsidRPr="006170B6" w:rsidRDefault="002F1410" w:rsidP="005E17E3">
      <w:pPr>
        <w:tabs>
          <w:tab w:val="clear" w:pos="454"/>
          <w:tab w:val="clear" w:pos="1134"/>
          <w:tab w:val="clear" w:pos="5103"/>
          <w:tab w:val="left" w:pos="2268"/>
          <w:tab w:val="left" w:pos="4253"/>
          <w:tab w:val="right" w:leader="dot" w:pos="5245"/>
          <w:tab w:val="left" w:pos="5670"/>
          <w:tab w:val="left" w:pos="7797"/>
          <w:tab w:val="right" w:leader="dot" w:pos="8930"/>
        </w:tabs>
        <w:spacing w:line="240" w:lineRule="exact"/>
        <w:ind w:left="2268" w:hanging="2268"/>
        <w:rPr>
          <w:rFonts w:ascii="Georgia" w:hAnsi="Georgia" w:cs="Arial"/>
          <w:szCs w:val="22"/>
          <w:lang w:val="fr-CH"/>
        </w:rPr>
      </w:pPr>
      <w:r w:rsidRPr="006170B6">
        <w:rPr>
          <w:rFonts w:ascii="Georgia" w:hAnsi="Georgia" w:cs="Arial"/>
          <w:szCs w:val="22"/>
          <w:lang w:val="fr-CH"/>
        </w:rPr>
        <w:tab/>
      </w:r>
      <w:r w:rsidRPr="006170B6">
        <w:rPr>
          <w:rFonts w:ascii="Georgia" w:hAnsi="Georgia" w:cs="Arial"/>
          <w:szCs w:val="22"/>
          <w:lang w:val="fr-CH"/>
        </w:rPr>
        <w:sym w:font="Wingdings" w:char="F071"/>
      </w:r>
      <w:r w:rsidRPr="006170B6">
        <w:rPr>
          <w:rFonts w:ascii="Georgia" w:hAnsi="Georgia" w:cs="Arial"/>
          <w:szCs w:val="22"/>
          <w:lang w:val="fr-CH"/>
        </w:rPr>
        <w:t xml:space="preserve">  </w:t>
      </w:r>
      <w:r w:rsidR="001A7841">
        <w:rPr>
          <w:rFonts w:ascii="Georgia" w:hAnsi="Georgia" w:cs="Arial"/>
          <w:szCs w:val="22"/>
          <w:lang w:val="fr-CH"/>
        </w:rPr>
        <w:t>Électricité</w:t>
      </w:r>
      <w:r w:rsidRPr="006170B6">
        <w:rPr>
          <w:rFonts w:ascii="Georgia" w:hAnsi="Georgia" w:cs="Arial"/>
          <w:szCs w:val="22"/>
          <w:lang w:val="fr-CH"/>
        </w:rPr>
        <w:t>/</w:t>
      </w:r>
      <w:r w:rsidR="001A7841">
        <w:rPr>
          <w:rFonts w:ascii="Georgia" w:hAnsi="Georgia" w:cs="Arial"/>
          <w:szCs w:val="22"/>
          <w:lang w:val="fr-CH"/>
        </w:rPr>
        <w:t>gaz</w:t>
      </w:r>
      <w:r w:rsidRPr="006170B6">
        <w:rPr>
          <w:rFonts w:ascii="Georgia" w:hAnsi="Georgia" w:cs="Arial"/>
          <w:szCs w:val="22"/>
          <w:lang w:val="fr-CH"/>
        </w:rPr>
        <w:t>/</w:t>
      </w:r>
      <w:r w:rsidR="001A7841">
        <w:rPr>
          <w:rFonts w:ascii="Georgia" w:hAnsi="Georgia" w:cs="Arial"/>
          <w:szCs w:val="22"/>
          <w:lang w:val="fr-CH"/>
        </w:rPr>
        <w:t>bois</w:t>
      </w:r>
      <w:r w:rsidRPr="006170B6">
        <w:rPr>
          <w:rFonts w:ascii="Georgia" w:hAnsi="Georgia" w:cs="Arial"/>
          <w:szCs w:val="22"/>
          <w:lang w:val="fr-CH"/>
        </w:rPr>
        <w:t xml:space="preserve"> CHF…</w:t>
      </w:r>
      <w:r w:rsidRPr="006170B6">
        <w:rPr>
          <w:rFonts w:ascii="Georgia" w:hAnsi="Georgia" w:cs="Arial"/>
          <w:szCs w:val="22"/>
          <w:lang w:val="fr-CH"/>
        </w:rPr>
        <w:tab/>
      </w:r>
      <w:r w:rsidRPr="006170B6">
        <w:rPr>
          <w:rFonts w:ascii="Georgia" w:hAnsi="Georgia" w:cs="Arial"/>
          <w:szCs w:val="22"/>
          <w:lang w:val="fr-CH"/>
        </w:rPr>
        <w:tab/>
      </w:r>
      <w:r w:rsidRPr="006170B6">
        <w:rPr>
          <w:rFonts w:ascii="Georgia" w:hAnsi="Georgia" w:cs="Arial"/>
          <w:szCs w:val="22"/>
          <w:lang w:val="fr-CH"/>
        </w:rPr>
        <w:sym w:font="Wingdings" w:char="F071"/>
      </w:r>
      <w:r w:rsidRPr="006170B6">
        <w:rPr>
          <w:rFonts w:ascii="Georgia" w:hAnsi="Georgia" w:cs="Arial"/>
          <w:szCs w:val="22"/>
          <w:lang w:val="fr-CH"/>
        </w:rPr>
        <w:t xml:space="preserve">  </w:t>
      </w:r>
      <w:r w:rsidR="001A7841">
        <w:rPr>
          <w:rFonts w:ascii="Georgia" w:hAnsi="Georgia" w:cs="Arial"/>
          <w:szCs w:val="22"/>
          <w:lang w:val="fr-CH"/>
        </w:rPr>
        <w:t>Chauffage</w:t>
      </w:r>
      <w:r w:rsidRPr="006170B6">
        <w:rPr>
          <w:rFonts w:ascii="Georgia" w:hAnsi="Georgia" w:cs="Arial"/>
          <w:szCs w:val="22"/>
          <w:lang w:val="fr-CH"/>
        </w:rPr>
        <w:tab/>
        <w:t xml:space="preserve">CHF </w:t>
      </w:r>
      <w:r w:rsidRPr="006170B6">
        <w:rPr>
          <w:rFonts w:ascii="Georgia" w:hAnsi="Georgia" w:cs="Arial"/>
          <w:szCs w:val="22"/>
          <w:lang w:val="fr-CH"/>
        </w:rPr>
        <w:tab/>
      </w:r>
    </w:p>
    <w:p w14:paraId="718EA9EA" w14:textId="1B52B866" w:rsidR="002F1410" w:rsidRPr="00EA0F44" w:rsidRDefault="002F1410" w:rsidP="005E17E3">
      <w:pPr>
        <w:tabs>
          <w:tab w:val="clear" w:pos="454"/>
          <w:tab w:val="clear" w:pos="1134"/>
          <w:tab w:val="clear" w:pos="5103"/>
          <w:tab w:val="left" w:pos="2268"/>
          <w:tab w:val="left" w:pos="4253"/>
          <w:tab w:val="right" w:leader="dot" w:pos="5245"/>
          <w:tab w:val="left" w:pos="5670"/>
          <w:tab w:val="left" w:pos="7797"/>
          <w:tab w:val="right" w:leader="dot" w:pos="8930"/>
        </w:tabs>
        <w:spacing w:line="240" w:lineRule="exact"/>
        <w:ind w:left="2268" w:hanging="2268"/>
        <w:rPr>
          <w:rFonts w:ascii="Georgia" w:hAnsi="Georgia" w:cs="Arial"/>
          <w:szCs w:val="22"/>
          <w:lang w:val="en-US"/>
        </w:rPr>
      </w:pPr>
      <w:r w:rsidRPr="006170B6">
        <w:rPr>
          <w:rFonts w:ascii="Georgia" w:hAnsi="Georgia" w:cs="Arial"/>
          <w:szCs w:val="22"/>
          <w:lang w:val="fr-CH"/>
        </w:rPr>
        <w:tab/>
      </w:r>
      <w:r w:rsidRPr="006170B6">
        <w:rPr>
          <w:rFonts w:ascii="Georgia" w:hAnsi="Georgia" w:cs="Arial"/>
          <w:szCs w:val="22"/>
          <w:lang w:val="fr-CH"/>
        </w:rPr>
        <w:sym w:font="Wingdings" w:char="F071"/>
      </w:r>
      <w:r w:rsidRPr="00EA0F44">
        <w:rPr>
          <w:rFonts w:ascii="Georgia" w:hAnsi="Georgia" w:cs="Arial"/>
          <w:szCs w:val="22"/>
          <w:lang w:val="en-US"/>
        </w:rPr>
        <w:t xml:space="preserve">  Radio/TV </w:t>
      </w:r>
      <w:r w:rsidRPr="00EA0F44">
        <w:rPr>
          <w:rFonts w:ascii="Georgia" w:hAnsi="Georgia" w:cs="Arial"/>
          <w:szCs w:val="22"/>
          <w:lang w:val="en-US"/>
        </w:rPr>
        <w:tab/>
        <w:t>CHF …</w:t>
      </w:r>
      <w:proofErr w:type="gramStart"/>
      <w:r w:rsidRPr="00EA0F44">
        <w:rPr>
          <w:rFonts w:ascii="Georgia" w:hAnsi="Georgia" w:cs="Arial"/>
          <w:szCs w:val="22"/>
          <w:lang w:val="en-US"/>
        </w:rPr>
        <w:t>.....</w:t>
      </w:r>
      <w:proofErr w:type="gramEnd"/>
      <w:r w:rsidRPr="00EA0F44">
        <w:rPr>
          <w:rFonts w:ascii="Georgia" w:hAnsi="Georgia" w:cs="Arial"/>
          <w:szCs w:val="22"/>
          <w:lang w:val="en-US"/>
        </w:rPr>
        <w:tab/>
      </w:r>
      <w:r w:rsidRPr="00EA0F44">
        <w:rPr>
          <w:rFonts w:ascii="Georgia" w:hAnsi="Georgia" w:cs="Arial"/>
          <w:szCs w:val="22"/>
          <w:lang w:val="en-US"/>
        </w:rPr>
        <w:tab/>
      </w:r>
      <w:r w:rsidRPr="006170B6">
        <w:rPr>
          <w:rFonts w:ascii="Georgia" w:hAnsi="Georgia" w:cs="Arial"/>
          <w:szCs w:val="22"/>
          <w:lang w:val="fr-CH"/>
        </w:rPr>
        <w:sym w:font="Wingdings" w:char="F071"/>
      </w:r>
      <w:r w:rsidRPr="00EA0F44">
        <w:rPr>
          <w:rFonts w:ascii="Georgia" w:hAnsi="Georgia" w:cs="Arial"/>
          <w:szCs w:val="22"/>
          <w:lang w:val="en-US"/>
        </w:rPr>
        <w:t xml:space="preserve">  Garage/</w:t>
      </w:r>
      <w:r w:rsidR="001A7841" w:rsidRPr="00EA0F44">
        <w:rPr>
          <w:rFonts w:ascii="Georgia" w:hAnsi="Georgia" w:cs="Arial"/>
          <w:szCs w:val="22"/>
          <w:lang w:val="en-US"/>
        </w:rPr>
        <w:t>parking</w:t>
      </w:r>
      <w:r w:rsidRPr="00EA0F44">
        <w:rPr>
          <w:rFonts w:ascii="Georgia" w:hAnsi="Georgia" w:cs="Arial"/>
          <w:szCs w:val="22"/>
          <w:lang w:val="en-US"/>
        </w:rPr>
        <w:tab/>
        <w:t xml:space="preserve">CHF </w:t>
      </w:r>
      <w:r w:rsidRPr="00EA0F44">
        <w:rPr>
          <w:rFonts w:ascii="Georgia" w:hAnsi="Georgia" w:cs="Arial"/>
          <w:szCs w:val="22"/>
          <w:lang w:val="en-US"/>
        </w:rPr>
        <w:tab/>
      </w:r>
    </w:p>
    <w:p w14:paraId="091973AB" w14:textId="2F35D860" w:rsidR="002F1410" w:rsidRPr="006170B6" w:rsidRDefault="002F1410" w:rsidP="005E17E3">
      <w:pPr>
        <w:tabs>
          <w:tab w:val="clear" w:pos="454"/>
          <w:tab w:val="clear" w:pos="1134"/>
          <w:tab w:val="clear" w:pos="5103"/>
          <w:tab w:val="left" w:pos="2268"/>
          <w:tab w:val="left" w:pos="4253"/>
          <w:tab w:val="right" w:leader="dot" w:pos="5245"/>
          <w:tab w:val="left" w:pos="5670"/>
          <w:tab w:val="left" w:pos="7797"/>
          <w:tab w:val="right" w:leader="dot" w:pos="8930"/>
        </w:tabs>
        <w:spacing w:line="240" w:lineRule="exact"/>
        <w:ind w:left="2268" w:hanging="2268"/>
        <w:rPr>
          <w:rFonts w:ascii="Georgia" w:hAnsi="Georgia" w:cs="Arial"/>
          <w:szCs w:val="22"/>
          <w:lang w:val="fr-CH"/>
        </w:rPr>
      </w:pPr>
      <w:r w:rsidRPr="00EA0F44">
        <w:rPr>
          <w:rFonts w:ascii="Georgia" w:hAnsi="Georgia" w:cs="Arial"/>
          <w:szCs w:val="22"/>
          <w:lang w:val="en-US"/>
        </w:rPr>
        <w:tab/>
      </w:r>
      <w:r w:rsidRPr="006170B6">
        <w:rPr>
          <w:rFonts w:ascii="Georgia" w:hAnsi="Georgia" w:cs="Arial"/>
          <w:szCs w:val="22"/>
          <w:lang w:val="fr-CH"/>
        </w:rPr>
        <w:sym w:font="Wingdings" w:char="F071"/>
      </w:r>
      <w:r w:rsidRPr="006170B6">
        <w:rPr>
          <w:rFonts w:ascii="Georgia" w:hAnsi="Georgia" w:cs="Arial"/>
          <w:szCs w:val="22"/>
          <w:lang w:val="fr-CH"/>
        </w:rPr>
        <w:t xml:space="preserve">  </w:t>
      </w:r>
      <w:r w:rsidR="001A7841">
        <w:rPr>
          <w:rFonts w:ascii="Georgia" w:hAnsi="Georgia" w:cs="Arial"/>
          <w:szCs w:val="22"/>
          <w:lang w:val="fr-CH"/>
        </w:rPr>
        <w:t>Linge de lit</w:t>
      </w:r>
      <w:r w:rsidRPr="006170B6">
        <w:rPr>
          <w:rFonts w:ascii="Georgia" w:hAnsi="Georgia" w:cs="Arial"/>
          <w:szCs w:val="22"/>
          <w:lang w:val="fr-CH"/>
        </w:rPr>
        <w:tab/>
        <w:t xml:space="preserve">CHF </w:t>
      </w:r>
      <w:r w:rsidRPr="006170B6">
        <w:rPr>
          <w:rFonts w:ascii="Georgia" w:hAnsi="Georgia" w:cs="Arial"/>
          <w:szCs w:val="22"/>
          <w:lang w:val="fr-CH"/>
        </w:rPr>
        <w:tab/>
      </w:r>
      <w:r w:rsidRPr="006170B6">
        <w:rPr>
          <w:rFonts w:ascii="Georgia" w:hAnsi="Georgia" w:cs="Arial"/>
          <w:szCs w:val="22"/>
          <w:lang w:val="fr-CH"/>
        </w:rPr>
        <w:tab/>
      </w:r>
      <w:r w:rsidRPr="006170B6">
        <w:rPr>
          <w:rFonts w:ascii="Georgia" w:hAnsi="Georgia" w:cs="Arial"/>
          <w:szCs w:val="22"/>
          <w:lang w:val="fr-CH"/>
        </w:rPr>
        <w:sym w:font="Wingdings" w:char="F071"/>
      </w:r>
      <w:r w:rsidRPr="006170B6">
        <w:rPr>
          <w:rFonts w:ascii="Georgia" w:hAnsi="Georgia" w:cs="Arial"/>
          <w:szCs w:val="22"/>
          <w:lang w:val="fr-CH"/>
        </w:rPr>
        <w:t xml:space="preserve">  </w:t>
      </w:r>
      <w:r w:rsidR="001A7841">
        <w:rPr>
          <w:rFonts w:ascii="Georgia" w:hAnsi="Georgia" w:cs="Arial"/>
          <w:szCs w:val="22"/>
          <w:lang w:val="fr-CH"/>
        </w:rPr>
        <w:t>Linge de cuisine</w:t>
      </w:r>
      <w:r w:rsidRPr="006170B6">
        <w:rPr>
          <w:rFonts w:ascii="Georgia" w:hAnsi="Georgia" w:cs="Arial"/>
          <w:szCs w:val="22"/>
          <w:lang w:val="fr-CH"/>
        </w:rPr>
        <w:tab/>
        <w:t>CHF</w:t>
      </w:r>
      <w:r w:rsidRPr="006170B6">
        <w:rPr>
          <w:rFonts w:ascii="Georgia" w:hAnsi="Georgia" w:cs="Arial"/>
          <w:szCs w:val="22"/>
          <w:lang w:val="fr-CH"/>
        </w:rPr>
        <w:tab/>
      </w:r>
    </w:p>
    <w:p w14:paraId="30770BC3" w14:textId="138C8745" w:rsidR="002F1410" w:rsidRPr="006170B6" w:rsidRDefault="002F1410" w:rsidP="005E17E3">
      <w:pPr>
        <w:tabs>
          <w:tab w:val="clear" w:pos="454"/>
          <w:tab w:val="clear" w:pos="1134"/>
          <w:tab w:val="clear" w:pos="5103"/>
          <w:tab w:val="left" w:pos="2268"/>
          <w:tab w:val="left" w:pos="4253"/>
          <w:tab w:val="right" w:leader="dot" w:pos="5245"/>
          <w:tab w:val="left" w:pos="5670"/>
          <w:tab w:val="left" w:pos="7797"/>
          <w:tab w:val="right" w:leader="dot" w:pos="8930"/>
        </w:tabs>
        <w:spacing w:line="240" w:lineRule="exact"/>
        <w:ind w:left="2268" w:hanging="2268"/>
        <w:rPr>
          <w:rFonts w:ascii="Georgia" w:hAnsi="Georgia" w:cs="Arial"/>
          <w:szCs w:val="22"/>
          <w:lang w:val="fr-CH"/>
        </w:rPr>
      </w:pPr>
      <w:r w:rsidRPr="006170B6">
        <w:rPr>
          <w:rFonts w:ascii="Georgia" w:hAnsi="Georgia" w:cs="Arial"/>
          <w:szCs w:val="22"/>
          <w:lang w:val="fr-CH"/>
        </w:rPr>
        <w:tab/>
      </w:r>
      <w:r w:rsidRPr="006170B6">
        <w:rPr>
          <w:rFonts w:ascii="Georgia" w:hAnsi="Georgia" w:cs="Arial"/>
          <w:szCs w:val="22"/>
          <w:lang w:val="fr-CH"/>
        </w:rPr>
        <w:sym w:font="Wingdings" w:char="F071"/>
      </w:r>
      <w:r w:rsidRPr="006170B6">
        <w:rPr>
          <w:rFonts w:ascii="Georgia" w:hAnsi="Georgia" w:cs="Arial"/>
          <w:szCs w:val="22"/>
          <w:lang w:val="fr-CH"/>
        </w:rPr>
        <w:t xml:space="preserve">  </w:t>
      </w:r>
      <w:r w:rsidR="001A7841">
        <w:rPr>
          <w:rFonts w:ascii="Georgia" w:hAnsi="Georgia" w:cs="Arial"/>
          <w:szCs w:val="22"/>
          <w:lang w:val="fr-CH"/>
        </w:rPr>
        <w:t>Linge de table</w:t>
      </w:r>
      <w:r w:rsidRPr="006170B6">
        <w:rPr>
          <w:rFonts w:ascii="Georgia" w:hAnsi="Georgia" w:cs="Arial"/>
          <w:szCs w:val="22"/>
          <w:lang w:val="fr-CH"/>
        </w:rPr>
        <w:tab/>
        <w:t xml:space="preserve">CHF </w:t>
      </w:r>
      <w:r w:rsidRPr="006170B6">
        <w:rPr>
          <w:rFonts w:ascii="Georgia" w:hAnsi="Georgia" w:cs="Arial"/>
          <w:szCs w:val="22"/>
          <w:lang w:val="fr-CH"/>
        </w:rPr>
        <w:tab/>
      </w:r>
      <w:r w:rsidRPr="006170B6">
        <w:rPr>
          <w:rFonts w:ascii="Georgia" w:hAnsi="Georgia" w:cs="Arial"/>
          <w:szCs w:val="22"/>
          <w:lang w:val="fr-CH"/>
        </w:rPr>
        <w:tab/>
      </w:r>
      <w:r w:rsidRPr="006170B6">
        <w:rPr>
          <w:rFonts w:ascii="Georgia" w:hAnsi="Georgia" w:cs="Arial"/>
          <w:szCs w:val="22"/>
          <w:lang w:val="fr-CH"/>
        </w:rPr>
        <w:sym w:font="Wingdings" w:char="F071"/>
      </w:r>
      <w:r w:rsidRPr="006170B6">
        <w:rPr>
          <w:rFonts w:ascii="Georgia" w:hAnsi="Georgia" w:cs="Arial"/>
          <w:szCs w:val="22"/>
          <w:lang w:val="fr-CH"/>
        </w:rPr>
        <w:t xml:space="preserve">  </w:t>
      </w:r>
      <w:r w:rsidR="001A7841">
        <w:rPr>
          <w:rFonts w:ascii="Georgia" w:hAnsi="Georgia" w:cs="Arial"/>
          <w:szCs w:val="22"/>
          <w:lang w:val="fr-CH"/>
        </w:rPr>
        <w:t>Nettoyage</w:t>
      </w:r>
      <w:r w:rsidRPr="006170B6">
        <w:rPr>
          <w:rFonts w:ascii="Georgia" w:hAnsi="Georgia" w:cs="Arial"/>
          <w:szCs w:val="22"/>
          <w:lang w:val="fr-CH"/>
        </w:rPr>
        <w:tab/>
        <w:t xml:space="preserve">CHF </w:t>
      </w:r>
      <w:r w:rsidRPr="006170B6">
        <w:rPr>
          <w:rFonts w:ascii="Georgia" w:hAnsi="Georgia" w:cs="Arial"/>
          <w:szCs w:val="22"/>
          <w:lang w:val="fr-CH"/>
        </w:rPr>
        <w:tab/>
      </w:r>
    </w:p>
    <w:p w14:paraId="620B0ADC" w14:textId="77777777" w:rsidR="002F1410" w:rsidRPr="006170B6" w:rsidRDefault="002F1410" w:rsidP="005E17E3">
      <w:pPr>
        <w:tabs>
          <w:tab w:val="clear" w:pos="454"/>
          <w:tab w:val="clear" w:pos="1134"/>
          <w:tab w:val="clear" w:pos="5103"/>
          <w:tab w:val="left" w:pos="2268"/>
          <w:tab w:val="left" w:pos="4253"/>
          <w:tab w:val="right" w:leader="dot" w:pos="5245"/>
          <w:tab w:val="left" w:pos="5670"/>
          <w:tab w:val="left" w:pos="7797"/>
          <w:tab w:val="right" w:leader="dot" w:pos="8930"/>
        </w:tabs>
        <w:spacing w:line="240" w:lineRule="exact"/>
        <w:ind w:left="2268" w:hanging="2268"/>
        <w:rPr>
          <w:rFonts w:ascii="Georgia" w:hAnsi="Georgia" w:cs="Arial"/>
          <w:szCs w:val="22"/>
          <w:lang w:val="fr-CH"/>
        </w:rPr>
      </w:pPr>
      <w:r w:rsidRPr="006170B6">
        <w:rPr>
          <w:rFonts w:ascii="Georgia" w:hAnsi="Georgia" w:cs="Arial"/>
          <w:szCs w:val="22"/>
          <w:lang w:val="fr-CH"/>
        </w:rPr>
        <w:tab/>
      </w:r>
      <w:r w:rsidRPr="006170B6">
        <w:rPr>
          <w:rFonts w:ascii="Georgia" w:hAnsi="Georgia" w:cs="Arial"/>
          <w:szCs w:val="22"/>
          <w:lang w:val="fr-CH"/>
        </w:rPr>
        <w:sym w:font="Wingdings" w:char="F071"/>
      </w:r>
      <w:r w:rsidRPr="006170B6">
        <w:rPr>
          <w:rFonts w:ascii="Georgia" w:hAnsi="Georgia" w:cs="Arial"/>
          <w:szCs w:val="22"/>
          <w:lang w:val="fr-CH"/>
        </w:rPr>
        <w:t xml:space="preserve">  .....................</w:t>
      </w:r>
      <w:r w:rsidRPr="006170B6">
        <w:rPr>
          <w:rFonts w:ascii="Georgia" w:hAnsi="Georgia" w:cs="Arial"/>
          <w:szCs w:val="22"/>
          <w:lang w:val="fr-CH"/>
        </w:rPr>
        <w:tab/>
        <w:t xml:space="preserve">CHF </w:t>
      </w:r>
      <w:r w:rsidRPr="006170B6">
        <w:rPr>
          <w:rFonts w:ascii="Georgia" w:hAnsi="Georgia" w:cs="Arial"/>
          <w:szCs w:val="22"/>
          <w:lang w:val="fr-CH"/>
        </w:rPr>
        <w:tab/>
      </w:r>
      <w:r w:rsidRPr="006170B6">
        <w:rPr>
          <w:rFonts w:ascii="Georgia" w:hAnsi="Georgia" w:cs="Arial"/>
          <w:szCs w:val="22"/>
          <w:lang w:val="fr-CH"/>
        </w:rPr>
        <w:tab/>
      </w:r>
      <w:r w:rsidRPr="006170B6">
        <w:rPr>
          <w:rFonts w:ascii="Georgia" w:hAnsi="Georgia" w:cs="Arial"/>
          <w:szCs w:val="22"/>
          <w:lang w:val="fr-CH"/>
        </w:rPr>
        <w:sym w:font="Wingdings" w:char="F071"/>
      </w:r>
      <w:r w:rsidRPr="006170B6">
        <w:rPr>
          <w:rFonts w:ascii="Georgia" w:hAnsi="Georgia" w:cs="Arial"/>
          <w:szCs w:val="22"/>
          <w:lang w:val="fr-CH"/>
        </w:rPr>
        <w:t xml:space="preserve">  ........................</w:t>
      </w:r>
      <w:r w:rsidRPr="006170B6">
        <w:rPr>
          <w:rFonts w:ascii="Georgia" w:hAnsi="Georgia" w:cs="Arial"/>
          <w:szCs w:val="22"/>
          <w:lang w:val="fr-CH"/>
        </w:rPr>
        <w:tab/>
        <w:t xml:space="preserve">CHF </w:t>
      </w:r>
      <w:r w:rsidRPr="006170B6">
        <w:rPr>
          <w:rFonts w:ascii="Georgia" w:hAnsi="Georgia" w:cs="Arial"/>
          <w:szCs w:val="22"/>
          <w:lang w:val="fr-CH"/>
        </w:rPr>
        <w:tab/>
      </w:r>
    </w:p>
    <w:p w14:paraId="5CAC7DA6" w14:textId="77777777" w:rsidR="002F1410" w:rsidRPr="006170B6" w:rsidRDefault="002F1410" w:rsidP="005E17E3">
      <w:pPr>
        <w:tabs>
          <w:tab w:val="clear" w:pos="454"/>
          <w:tab w:val="clear" w:pos="1134"/>
          <w:tab w:val="clear" w:pos="5103"/>
          <w:tab w:val="left" w:pos="2268"/>
          <w:tab w:val="left" w:pos="4253"/>
          <w:tab w:val="right" w:leader="dot" w:pos="5245"/>
          <w:tab w:val="left" w:pos="5387"/>
          <w:tab w:val="left" w:pos="5670"/>
          <w:tab w:val="left" w:pos="7797"/>
          <w:tab w:val="right" w:leader="dot" w:pos="8930"/>
        </w:tabs>
        <w:spacing w:line="240" w:lineRule="exact"/>
        <w:ind w:left="2268" w:hanging="2268"/>
        <w:rPr>
          <w:rFonts w:ascii="Georgia" w:hAnsi="Georgia" w:cs="Arial"/>
          <w:szCs w:val="22"/>
          <w:lang w:val="fr-CH"/>
        </w:rPr>
      </w:pPr>
    </w:p>
    <w:p w14:paraId="605D4070" w14:textId="167E0EF7" w:rsidR="002F1410" w:rsidRPr="006170B6" w:rsidRDefault="002F1410" w:rsidP="005E17E3">
      <w:pPr>
        <w:tabs>
          <w:tab w:val="clear" w:pos="454"/>
          <w:tab w:val="clear" w:pos="1134"/>
          <w:tab w:val="clear" w:pos="5103"/>
          <w:tab w:val="left" w:pos="2268"/>
          <w:tab w:val="left" w:pos="5812"/>
          <w:tab w:val="left" w:pos="6804"/>
          <w:tab w:val="right" w:leader="dot" w:pos="8930"/>
        </w:tabs>
        <w:spacing w:line="240" w:lineRule="exact"/>
        <w:ind w:left="2268" w:hanging="2268"/>
        <w:rPr>
          <w:rFonts w:ascii="Georgia" w:hAnsi="Georgia" w:cs="Arial"/>
          <w:szCs w:val="22"/>
          <w:lang w:val="fr-CH"/>
        </w:rPr>
      </w:pPr>
      <w:r w:rsidRPr="006170B6">
        <w:rPr>
          <w:rFonts w:ascii="Georgia" w:hAnsi="Georgia" w:cs="Arial"/>
          <w:szCs w:val="22"/>
          <w:lang w:val="fr-CH"/>
        </w:rPr>
        <w:tab/>
      </w:r>
      <w:r w:rsidRPr="006170B6">
        <w:rPr>
          <w:rFonts w:ascii="Georgia" w:hAnsi="Georgia" w:cs="Arial"/>
          <w:szCs w:val="22"/>
          <w:lang w:val="fr-CH"/>
        </w:rPr>
        <w:sym w:font="Wingdings" w:char="F071"/>
      </w:r>
      <w:r w:rsidRPr="006170B6">
        <w:rPr>
          <w:rFonts w:ascii="Georgia" w:hAnsi="Georgia" w:cs="Arial"/>
          <w:szCs w:val="22"/>
          <w:lang w:val="fr-CH"/>
        </w:rPr>
        <w:t xml:space="preserve">  </w:t>
      </w:r>
      <w:r w:rsidR="000F3E69" w:rsidRPr="006170B6">
        <w:rPr>
          <w:rFonts w:ascii="Georgia" w:hAnsi="Georgia" w:cs="Arial"/>
          <w:b/>
          <w:szCs w:val="22"/>
          <w:lang w:val="fr-CH"/>
        </w:rPr>
        <w:t>Taxe</w:t>
      </w:r>
      <w:r w:rsidR="000F3E69">
        <w:rPr>
          <w:rFonts w:ascii="Georgia" w:hAnsi="Georgia" w:cs="Arial"/>
          <w:b/>
          <w:szCs w:val="22"/>
          <w:lang w:val="fr-CH"/>
        </w:rPr>
        <w:t>s</w:t>
      </w:r>
      <w:r w:rsidR="000F3E69" w:rsidRPr="006170B6">
        <w:rPr>
          <w:rFonts w:ascii="Georgia" w:hAnsi="Georgia" w:cs="Arial"/>
          <w:b/>
          <w:szCs w:val="22"/>
          <w:lang w:val="fr-CH"/>
        </w:rPr>
        <w:t xml:space="preserve"> :</w:t>
      </w:r>
      <w:r w:rsidRPr="006170B6">
        <w:rPr>
          <w:rFonts w:ascii="Georgia" w:hAnsi="Georgia" w:cs="Arial"/>
          <w:szCs w:val="22"/>
          <w:lang w:val="fr-CH"/>
        </w:rPr>
        <w:t xml:space="preserve">  </w:t>
      </w:r>
      <w:r w:rsidRPr="006170B6">
        <w:rPr>
          <w:rFonts w:ascii="Georgia" w:hAnsi="Georgia" w:cs="Arial"/>
          <w:szCs w:val="22"/>
          <w:lang w:val="fr-CH"/>
        </w:rPr>
        <w:tab/>
      </w:r>
      <w:r w:rsidR="001A7841">
        <w:rPr>
          <w:rFonts w:ascii="Georgia" w:hAnsi="Georgia" w:cs="Arial"/>
          <w:szCs w:val="22"/>
          <w:lang w:val="fr-CH"/>
        </w:rPr>
        <w:t>Taxe de séjour/d’hébergement</w:t>
      </w:r>
      <w:r w:rsidRPr="006170B6">
        <w:rPr>
          <w:rFonts w:ascii="Georgia" w:hAnsi="Georgia" w:cs="Arial"/>
          <w:szCs w:val="22"/>
          <w:lang w:val="fr-CH"/>
        </w:rPr>
        <w:t xml:space="preserve">,  </w:t>
      </w:r>
      <w:r w:rsidRPr="006170B6">
        <w:rPr>
          <w:rFonts w:ascii="Georgia" w:hAnsi="Georgia" w:cs="Arial"/>
          <w:szCs w:val="22"/>
          <w:lang w:val="fr-CH"/>
        </w:rPr>
        <w:br/>
        <w:t xml:space="preserve"> </w:t>
      </w:r>
      <w:r w:rsidRPr="006170B6">
        <w:rPr>
          <w:rFonts w:ascii="Georgia" w:hAnsi="Georgia" w:cs="Arial"/>
          <w:szCs w:val="22"/>
          <w:lang w:val="fr-CH"/>
        </w:rPr>
        <w:tab/>
        <w:t>a</w:t>
      </w:r>
      <w:r w:rsidR="001A7841">
        <w:rPr>
          <w:rFonts w:ascii="Georgia" w:hAnsi="Georgia" w:cs="Arial"/>
          <w:szCs w:val="22"/>
          <w:lang w:val="fr-CH"/>
        </w:rPr>
        <w:t>utres taxes</w:t>
      </w:r>
    </w:p>
    <w:p w14:paraId="747E018B" w14:textId="749F183D" w:rsidR="002F1410" w:rsidRPr="006170B6" w:rsidRDefault="002F1410" w:rsidP="005E17E3">
      <w:pPr>
        <w:tabs>
          <w:tab w:val="clear" w:pos="454"/>
          <w:tab w:val="clear" w:pos="1134"/>
          <w:tab w:val="clear" w:pos="5103"/>
          <w:tab w:val="left" w:pos="2268"/>
          <w:tab w:val="left" w:pos="5812"/>
        </w:tabs>
        <w:spacing w:line="240" w:lineRule="exact"/>
        <w:ind w:left="2268" w:hanging="2268"/>
        <w:rPr>
          <w:rFonts w:ascii="Georgia" w:hAnsi="Georgia" w:cs="Arial"/>
          <w:szCs w:val="22"/>
          <w:lang w:val="fr-CH"/>
        </w:rPr>
      </w:pPr>
      <w:r w:rsidRPr="006170B6">
        <w:rPr>
          <w:rFonts w:ascii="Georgia" w:hAnsi="Georgia" w:cs="Arial"/>
          <w:szCs w:val="22"/>
          <w:lang w:val="fr-CH"/>
        </w:rPr>
        <w:tab/>
      </w:r>
      <w:r w:rsidR="001A7841">
        <w:rPr>
          <w:rFonts w:ascii="Georgia" w:hAnsi="Georgia" w:cs="Arial"/>
          <w:szCs w:val="22"/>
          <w:lang w:val="fr-CH"/>
        </w:rPr>
        <w:t>Adulte par nuitée</w:t>
      </w:r>
      <w:r w:rsidRPr="006170B6">
        <w:rPr>
          <w:rFonts w:ascii="Georgia" w:hAnsi="Georgia" w:cs="Arial"/>
          <w:szCs w:val="22"/>
          <w:lang w:val="fr-CH"/>
        </w:rPr>
        <w:tab/>
        <w:t>CHF ..........</w:t>
      </w:r>
      <w:r w:rsidRPr="006170B6">
        <w:rPr>
          <w:rFonts w:ascii="Georgia" w:hAnsi="Georgia" w:cs="Arial"/>
          <w:szCs w:val="22"/>
          <w:lang w:val="fr-CH"/>
        </w:rPr>
        <w:tab/>
        <w:t>CHF............</w:t>
      </w:r>
      <w:r w:rsidRPr="006170B6">
        <w:rPr>
          <w:rFonts w:ascii="Georgia" w:hAnsi="Georgia" w:cs="Arial"/>
          <w:szCs w:val="22"/>
          <w:lang w:val="fr-CH"/>
        </w:rPr>
        <w:br/>
      </w:r>
      <w:r w:rsidR="001A7841">
        <w:rPr>
          <w:rFonts w:ascii="Georgia" w:hAnsi="Georgia" w:cs="Arial"/>
          <w:szCs w:val="22"/>
          <w:lang w:val="fr-CH"/>
        </w:rPr>
        <w:t>Enfant par nuitée</w:t>
      </w:r>
      <w:r w:rsidRPr="006170B6">
        <w:rPr>
          <w:rFonts w:ascii="Georgia" w:hAnsi="Georgia" w:cs="Arial"/>
          <w:szCs w:val="22"/>
          <w:lang w:val="fr-CH"/>
        </w:rPr>
        <w:tab/>
        <w:t>CHF ..........</w:t>
      </w:r>
      <w:r w:rsidRPr="006170B6">
        <w:rPr>
          <w:rFonts w:ascii="Georgia" w:hAnsi="Georgia" w:cs="Arial"/>
          <w:szCs w:val="22"/>
          <w:lang w:val="fr-CH"/>
        </w:rPr>
        <w:tab/>
        <w:t>CHF............</w:t>
      </w:r>
      <w:r w:rsidRPr="006170B6">
        <w:rPr>
          <w:rFonts w:ascii="Georgia" w:hAnsi="Georgia" w:cs="Arial"/>
          <w:szCs w:val="22"/>
          <w:lang w:val="fr-CH"/>
        </w:rPr>
        <w:br/>
      </w:r>
      <w:r w:rsidR="001A7841">
        <w:rPr>
          <w:rFonts w:ascii="Georgia" w:hAnsi="Georgia" w:cs="Arial"/>
          <w:szCs w:val="22"/>
          <w:lang w:val="fr-CH"/>
        </w:rPr>
        <w:t>Enfant de moins de</w:t>
      </w:r>
      <w:r w:rsidRPr="006170B6">
        <w:rPr>
          <w:rFonts w:ascii="Georgia" w:hAnsi="Georgia" w:cs="Arial"/>
          <w:szCs w:val="22"/>
          <w:lang w:val="fr-CH"/>
        </w:rPr>
        <w:t xml:space="preserve"> .......... </w:t>
      </w:r>
      <w:proofErr w:type="gramStart"/>
      <w:r w:rsidR="001A7841">
        <w:rPr>
          <w:rFonts w:ascii="Georgia" w:hAnsi="Georgia" w:cs="Arial"/>
          <w:szCs w:val="22"/>
          <w:lang w:val="fr-CH"/>
        </w:rPr>
        <w:t>ans</w:t>
      </w:r>
      <w:proofErr w:type="gramEnd"/>
      <w:r w:rsidRPr="006170B6">
        <w:rPr>
          <w:rFonts w:ascii="Georgia" w:hAnsi="Georgia" w:cs="Arial"/>
          <w:szCs w:val="22"/>
          <w:lang w:val="fr-CH"/>
        </w:rPr>
        <w:tab/>
        <w:t>CHF ..........</w:t>
      </w:r>
      <w:r w:rsidRPr="006170B6">
        <w:rPr>
          <w:rFonts w:ascii="Georgia" w:hAnsi="Georgia" w:cs="Arial"/>
          <w:szCs w:val="22"/>
          <w:lang w:val="fr-CH"/>
        </w:rPr>
        <w:tab/>
        <w:t>CHF............</w:t>
      </w:r>
    </w:p>
    <w:p w14:paraId="210E312D" w14:textId="6387368C" w:rsidR="002F1410" w:rsidRPr="006170B6" w:rsidRDefault="002F1410" w:rsidP="005E17E3">
      <w:pPr>
        <w:tabs>
          <w:tab w:val="clear" w:pos="454"/>
          <w:tab w:val="clear" w:pos="1134"/>
          <w:tab w:val="clear" w:pos="5103"/>
          <w:tab w:val="left" w:pos="2268"/>
          <w:tab w:val="left" w:pos="5812"/>
          <w:tab w:val="left" w:pos="7088"/>
          <w:tab w:val="right" w:leader="dot" w:pos="8930"/>
        </w:tabs>
        <w:spacing w:line="240" w:lineRule="exact"/>
        <w:ind w:left="2268" w:hanging="2268"/>
        <w:rPr>
          <w:rFonts w:ascii="Georgia" w:hAnsi="Georgia" w:cs="Arial"/>
          <w:szCs w:val="22"/>
          <w:lang w:val="fr-CH"/>
        </w:rPr>
      </w:pPr>
      <w:r w:rsidRPr="006170B6">
        <w:rPr>
          <w:rFonts w:ascii="Georgia" w:hAnsi="Georgia" w:cs="Arial"/>
          <w:szCs w:val="22"/>
          <w:lang w:val="fr-CH"/>
        </w:rPr>
        <w:tab/>
      </w:r>
      <w:r w:rsidR="001A7841">
        <w:rPr>
          <w:rFonts w:ascii="Georgia" w:hAnsi="Georgia" w:cs="Arial"/>
          <w:szCs w:val="22"/>
          <w:lang w:val="fr-CH"/>
        </w:rPr>
        <w:t>Enfant de moins de</w:t>
      </w:r>
      <w:r w:rsidRPr="006170B6">
        <w:rPr>
          <w:rFonts w:ascii="Georgia" w:hAnsi="Georgia" w:cs="Arial"/>
          <w:szCs w:val="22"/>
          <w:lang w:val="fr-CH"/>
        </w:rPr>
        <w:t xml:space="preserve"> .......... </w:t>
      </w:r>
      <w:proofErr w:type="gramStart"/>
      <w:r w:rsidR="001A7841">
        <w:rPr>
          <w:rFonts w:ascii="Georgia" w:hAnsi="Georgia" w:cs="Arial"/>
          <w:szCs w:val="22"/>
          <w:lang w:val="fr-CH"/>
        </w:rPr>
        <w:t>a</w:t>
      </w:r>
      <w:r w:rsidRPr="006170B6">
        <w:rPr>
          <w:rFonts w:ascii="Georgia" w:hAnsi="Georgia" w:cs="Arial"/>
          <w:szCs w:val="22"/>
          <w:lang w:val="fr-CH"/>
        </w:rPr>
        <w:t>n</w:t>
      </w:r>
      <w:r w:rsidR="001A7841">
        <w:rPr>
          <w:rFonts w:ascii="Georgia" w:hAnsi="Georgia" w:cs="Arial"/>
          <w:szCs w:val="22"/>
          <w:lang w:val="fr-CH"/>
        </w:rPr>
        <w:t>s</w:t>
      </w:r>
      <w:proofErr w:type="gramEnd"/>
      <w:r w:rsidRPr="006170B6">
        <w:rPr>
          <w:rFonts w:ascii="Georgia" w:hAnsi="Georgia" w:cs="Arial"/>
          <w:szCs w:val="22"/>
          <w:lang w:val="fr-CH"/>
        </w:rPr>
        <w:tab/>
        <w:t>CHF ...........</w:t>
      </w:r>
      <w:r w:rsidRPr="006170B6">
        <w:rPr>
          <w:rFonts w:ascii="Georgia" w:hAnsi="Georgia" w:cs="Arial"/>
          <w:szCs w:val="22"/>
          <w:lang w:val="fr-CH"/>
        </w:rPr>
        <w:tab/>
        <w:t>CHF............</w:t>
      </w:r>
    </w:p>
    <w:p w14:paraId="3881529B" w14:textId="77777777" w:rsidR="002F1410" w:rsidRPr="006170B6" w:rsidRDefault="002F1410" w:rsidP="005E17E3">
      <w:pPr>
        <w:tabs>
          <w:tab w:val="clear" w:pos="454"/>
          <w:tab w:val="clear" w:pos="1134"/>
          <w:tab w:val="clear" w:pos="5103"/>
          <w:tab w:val="left" w:pos="2268"/>
          <w:tab w:val="left" w:pos="5812"/>
          <w:tab w:val="left" w:pos="7088"/>
          <w:tab w:val="right" w:leader="dot" w:pos="8930"/>
        </w:tabs>
        <w:spacing w:line="240" w:lineRule="exact"/>
        <w:ind w:left="2268" w:hanging="2268"/>
        <w:rPr>
          <w:rFonts w:ascii="Georgia" w:hAnsi="Georgia" w:cs="Arial"/>
          <w:szCs w:val="22"/>
          <w:lang w:val="fr-CH"/>
        </w:rPr>
      </w:pPr>
    </w:p>
    <w:p w14:paraId="544AD42E" w14:textId="4770507E" w:rsidR="00EF3E9C" w:rsidRPr="006170B6" w:rsidRDefault="001A7841" w:rsidP="00EF3E9C">
      <w:pPr>
        <w:tabs>
          <w:tab w:val="clear" w:pos="454"/>
          <w:tab w:val="clear" w:pos="1134"/>
          <w:tab w:val="clear" w:pos="5103"/>
          <w:tab w:val="left" w:pos="2268"/>
          <w:tab w:val="left" w:pos="5812"/>
          <w:tab w:val="left" w:pos="7088"/>
          <w:tab w:val="right" w:leader="dot" w:pos="8930"/>
        </w:tabs>
        <w:spacing w:line="240" w:lineRule="exact"/>
        <w:ind w:left="2268" w:hanging="2268"/>
        <w:jc w:val="both"/>
        <w:rPr>
          <w:rFonts w:ascii="Georgia" w:hAnsi="Georgia" w:cs="Arial"/>
          <w:szCs w:val="22"/>
          <w:lang w:val="fr-CH"/>
        </w:rPr>
      </w:pPr>
      <w:r>
        <w:rPr>
          <w:rFonts w:ascii="Georgia" w:hAnsi="Georgia" w:cs="Arial"/>
          <w:b/>
          <w:szCs w:val="22"/>
          <w:lang w:val="fr-CH"/>
        </w:rPr>
        <w:t xml:space="preserve">Animaux domestiques      </w:t>
      </w:r>
      <w:r>
        <w:rPr>
          <w:rFonts w:ascii="Georgia" w:hAnsi="Georgia" w:cs="Arial"/>
          <w:szCs w:val="22"/>
          <w:lang w:val="fr-CH"/>
        </w:rPr>
        <w:t>admis</w:t>
      </w:r>
      <w:r w:rsidR="00EF3E9C" w:rsidRPr="006170B6">
        <w:rPr>
          <w:rFonts w:ascii="Georgia" w:hAnsi="Georgia" w:cs="Arial"/>
          <w:szCs w:val="22"/>
          <w:lang w:val="fr-CH"/>
        </w:rPr>
        <w:t xml:space="preserve"> </w:t>
      </w:r>
      <w:r w:rsidR="00EF3E9C" w:rsidRPr="006170B6">
        <w:rPr>
          <w:rFonts w:ascii="Georgia" w:hAnsi="Georgia" w:cs="Arial"/>
          <w:szCs w:val="22"/>
          <w:lang w:val="fr-CH"/>
        </w:rPr>
        <w:sym w:font="Wingdings" w:char="F071"/>
      </w:r>
      <w:r w:rsidR="00EF3E9C" w:rsidRPr="006170B6">
        <w:rPr>
          <w:rFonts w:ascii="Georgia" w:hAnsi="Georgia" w:cs="Arial"/>
          <w:szCs w:val="22"/>
          <w:lang w:val="fr-CH"/>
        </w:rPr>
        <w:t xml:space="preserve"> </w:t>
      </w:r>
      <w:r>
        <w:rPr>
          <w:rFonts w:ascii="Georgia" w:hAnsi="Georgia" w:cs="Arial"/>
          <w:szCs w:val="22"/>
          <w:lang w:val="fr-CH"/>
        </w:rPr>
        <w:t>oui</w:t>
      </w:r>
      <w:r w:rsidR="00EF3E9C" w:rsidRPr="006170B6">
        <w:rPr>
          <w:rFonts w:ascii="Georgia" w:hAnsi="Georgia" w:cs="Arial"/>
          <w:szCs w:val="22"/>
          <w:lang w:val="fr-CH"/>
        </w:rPr>
        <w:t xml:space="preserve">     </w:t>
      </w:r>
      <w:r w:rsidR="00EF3E9C" w:rsidRPr="006170B6">
        <w:rPr>
          <w:rFonts w:ascii="Georgia" w:hAnsi="Georgia" w:cs="Arial"/>
          <w:szCs w:val="22"/>
          <w:lang w:val="fr-CH"/>
        </w:rPr>
        <w:sym w:font="Wingdings" w:char="F071"/>
      </w:r>
      <w:r w:rsidR="00EF3E9C" w:rsidRPr="006170B6">
        <w:rPr>
          <w:rFonts w:ascii="Georgia" w:hAnsi="Georgia" w:cs="Arial"/>
          <w:szCs w:val="22"/>
          <w:lang w:val="fr-CH"/>
        </w:rPr>
        <w:t xml:space="preserve"> n</w:t>
      </w:r>
      <w:r>
        <w:rPr>
          <w:rFonts w:ascii="Georgia" w:hAnsi="Georgia" w:cs="Arial"/>
          <w:szCs w:val="22"/>
          <w:lang w:val="fr-CH"/>
        </w:rPr>
        <w:t>on</w:t>
      </w:r>
    </w:p>
    <w:p w14:paraId="55BADAAD" w14:textId="77777777" w:rsidR="00EF3E9C" w:rsidRPr="006170B6" w:rsidRDefault="00EF3E9C" w:rsidP="005E17E3">
      <w:pPr>
        <w:tabs>
          <w:tab w:val="clear" w:pos="454"/>
          <w:tab w:val="clear" w:pos="1134"/>
          <w:tab w:val="clear" w:pos="5103"/>
          <w:tab w:val="left" w:pos="2268"/>
          <w:tab w:val="left" w:pos="5812"/>
          <w:tab w:val="left" w:pos="7088"/>
          <w:tab w:val="right" w:leader="dot" w:pos="8930"/>
        </w:tabs>
        <w:spacing w:line="240" w:lineRule="exact"/>
        <w:ind w:left="2268" w:hanging="2268"/>
        <w:rPr>
          <w:rFonts w:ascii="Georgia" w:hAnsi="Georgia" w:cs="Arial"/>
          <w:szCs w:val="22"/>
          <w:lang w:val="fr-CH"/>
        </w:rPr>
      </w:pPr>
    </w:p>
    <w:p w14:paraId="7C640340" w14:textId="2E8D053F" w:rsidR="002F1410" w:rsidRPr="006170B6" w:rsidRDefault="002F1410" w:rsidP="00D11475">
      <w:pPr>
        <w:tabs>
          <w:tab w:val="clear" w:pos="454"/>
          <w:tab w:val="clear" w:pos="1134"/>
          <w:tab w:val="clear" w:pos="5103"/>
          <w:tab w:val="left" w:pos="5812"/>
          <w:tab w:val="left" w:pos="7088"/>
          <w:tab w:val="right" w:leader="dot" w:pos="8930"/>
        </w:tabs>
        <w:spacing w:line="240" w:lineRule="exact"/>
        <w:ind w:left="2268" w:hanging="2268"/>
        <w:rPr>
          <w:rFonts w:ascii="Georgia" w:hAnsi="Georgia" w:cs="Arial"/>
          <w:szCs w:val="22"/>
          <w:lang w:val="fr-CH"/>
        </w:rPr>
      </w:pPr>
      <w:r w:rsidRPr="006170B6">
        <w:rPr>
          <w:rFonts w:ascii="Georgia" w:hAnsi="Georgia" w:cs="Arial"/>
          <w:b/>
          <w:szCs w:val="22"/>
          <w:lang w:val="fr-CH"/>
        </w:rPr>
        <w:t>WLAN</w:t>
      </w:r>
      <w:r w:rsidRPr="006170B6">
        <w:rPr>
          <w:rFonts w:ascii="Georgia" w:hAnsi="Georgia" w:cs="Arial"/>
          <w:b/>
          <w:szCs w:val="22"/>
          <w:lang w:val="fr-CH"/>
        </w:rPr>
        <w:tab/>
      </w:r>
      <w:r w:rsidRPr="006170B6">
        <w:rPr>
          <w:rFonts w:ascii="Georgia" w:hAnsi="Georgia" w:cs="Arial"/>
          <w:szCs w:val="22"/>
          <w:lang w:val="fr-CH"/>
        </w:rPr>
        <w:sym w:font="Wingdings" w:char="F071"/>
      </w:r>
      <w:r w:rsidRPr="006170B6">
        <w:rPr>
          <w:rFonts w:ascii="Georgia" w:hAnsi="Georgia" w:cs="Arial"/>
          <w:szCs w:val="22"/>
          <w:lang w:val="fr-CH"/>
        </w:rPr>
        <w:t xml:space="preserve"> </w:t>
      </w:r>
      <w:r w:rsidR="001A7841">
        <w:rPr>
          <w:rFonts w:ascii="Georgia" w:hAnsi="Georgia" w:cs="Arial"/>
          <w:szCs w:val="22"/>
          <w:lang w:val="fr-CH"/>
        </w:rPr>
        <w:t>Utilisation du</w:t>
      </w:r>
      <w:r w:rsidRPr="006170B6">
        <w:rPr>
          <w:rFonts w:ascii="Georgia" w:hAnsi="Georgia" w:cs="Arial"/>
          <w:szCs w:val="22"/>
          <w:lang w:val="fr-CH"/>
        </w:rPr>
        <w:t xml:space="preserve"> WLAN </w:t>
      </w:r>
      <w:r w:rsidR="001A7841">
        <w:rPr>
          <w:rFonts w:ascii="Georgia" w:hAnsi="Georgia" w:cs="Arial"/>
          <w:szCs w:val="22"/>
          <w:lang w:val="fr-CH"/>
        </w:rPr>
        <w:t>selon convention distincte,</w:t>
      </w:r>
      <w:r w:rsidRPr="006170B6">
        <w:rPr>
          <w:rFonts w:ascii="Georgia" w:hAnsi="Georgia" w:cs="Arial"/>
          <w:szCs w:val="22"/>
          <w:lang w:val="fr-CH"/>
        </w:rPr>
        <w:t xml:space="preserve"> CHF ……… </w:t>
      </w:r>
      <w:r w:rsidRPr="006170B6">
        <w:rPr>
          <w:rFonts w:ascii="Georgia" w:hAnsi="Georgia" w:cs="Arial"/>
          <w:szCs w:val="22"/>
          <w:lang w:val="fr-CH"/>
        </w:rPr>
        <w:br/>
      </w:r>
      <w:r w:rsidRPr="006170B6">
        <w:rPr>
          <w:rFonts w:ascii="Georgia" w:hAnsi="Georgia" w:cs="Arial"/>
          <w:szCs w:val="22"/>
          <w:lang w:val="fr-CH"/>
        </w:rPr>
        <w:sym w:font="Wingdings" w:char="F071"/>
      </w:r>
      <w:r w:rsidRPr="006170B6">
        <w:rPr>
          <w:rFonts w:ascii="Georgia" w:hAnsi="Georgia" w:cs="Arial"/>
          <w:szCs w:val="22"/>
          <w:lang w:val="fr-CH"/>
        </w:rPr>
        <w:t xml:space="preserve"> </w:t>
      </w:r>
      <w:r w:rsidR="001A7841">
        <w:rPr>
          <w:rFonts w:ascii="Georgia" w:hAnsi="Georgia" w:cs="Arial"/>
          <w:szCs w:val="22"/>
          <w:lang w:val="fr-CH"/>
        </w:rPr>
        <w:t>Pas de</w:t>
      </w:r>
      <w:r w:rsidRPr="006170B6">
        <w:rPr>
          <w:rFonts w:ascii="Georgia" w:hAnsi="Georgia" w:cs="Arial"/>
          <w:szCs w:val="22"/>
          <w:lang w:val="fr-CH"/>
        </w:rPr>
        <w:t xml:space="preserve"> WLAN</w:t>
      </w:r>
    </w:p>
    <w:p w14:paraId="23DD9760" w14:textId="77777777" w:rsidR="002F1410" w:rsidRPr="006170B6" w:rsidRDefault="002F1410" w:rsidP="005E17E3">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cs="Arial"/>
          <w:szCs w:val="22"/>
          <w:lang w:val="fr-CH"/>
        </w:rPr>
      </w:pPr>
    </w:p>
    <w:p w14:paraId="070511B9" w14:textId="409A7316" w:rsidR="008E7531" w:rsidRPr="006170B6" w:rsidRDefault="006777E8" w:rsidP="00137BFB">
      <w:pPr>
        <w:tabs>
          <w:tab w:val="clear" w:pos="454"/>
          <w:tab w:val="clear" w:pos="1134"/>
          <w:tab w:val="right" w:leader="dot" w:pos="5103"/>
          <w:tab w:val="left" w:pos="5670"/>
          <w:tab w:val="right" w:leader="dot" w:pos="8930"/>
        </w:tabs>
        <w:spacing w:line="240" w:lineRule="exact"/>
        <w:rPr>
          <w:rFonts w:ascii="Georgia" w:hAnsi="Georgia" w:cs="Arial"/>
          <w:b/>
          <w:szCs w:val="22"/>
          <w:lang w:val="fr-CH"/>
        </w:rPr>
      </w:pPr>
      <w:r>
        <w:rPr>
          <w:rFonts w:ascii="Georgia" w:hAnsi="Georgia" w:cs="Arial"/>
          <w:b/>
          <w:szCs w:val="22"/>
          <w:lang w:val="fr-CH"/>
        </w:rPr>
        <w:t>*</w:t>
      </w:r>
      <w:r w:rsidR="001A7841">
        <w:rPr>
          <w:rFonts w:ascii="Georgia" w:hAnsi="Georgia" w:cs="Arial"/>
          <w:b/>
          <w:szCs w:val="22"/>
          <w:lang w:val="fr-CH"/>
        </w:rPr>
        <w:t>indications obligatoires</w:t>
      </w:r>
    </w:p>
    <w:p w14:paraId="6885A37F" w14:textId="77777777" w:rsidR="008E7531" w:rsidRPr="006170B6" w:rsidRDefault="008E7531" w:rsidP="005E17E3">
      <w:pPr>
        <w:tabs>
          <w:tab w:val="clear" w:pos="454"/>
          <w:tab w:val="clear" w:pos="1134"/>
          <w:tab w:val="right" w:leader="dot" w:pos="5103"/>
          <w:tab w:val="left" w:pos="5670"/>
          <w:tab w:val="right" w:leader="dot" w:pos="8930"/>
        </w:tabs>
        <w:spacing w:line="240" w:lineRule="exact"/>
        <w:rPr>
          <w:rFonts w:ascii="Georgia" w:hAnsi="Georgia" w:cs="Arial"/>
          <w:b/>
          <w:szCs w:val="22"/>
          <w:lang w:val="fr-CH"/>
        </w:rPr>
      </w:pPr>
    </w:p>
    <w:p w14:paraId="69DE2F4D" w14:textId="3E3027C7" w:rsidR="002F1410" w:rsidRPr="006170B6" w:rsidRDefault="001A7841" w:rsidP="005E17E3">
      <w:pPr>
        <w:tabs>
          <w:tab w:val="clear" w:pos="454"/>
          <w:tab w:val="clear" w:pos="1134"/>
          <w:tab w:val="right" w:leader="dot" w:pos="5103"/>
          <w:tab w:val="left" w:pos="5670"/>
          <w:tab w:val="right" w:leader="dot" w:pos="8930"/>
        </w:tabs>
        <w:spacing w:line="240" w:lineRule="exact"/>
        <w:rPr>
          <w:rFonts w:ascii="Georgia" w:hAnsi="Georgia" w:cs="Arial"/>
          <w:b/>
          <w:szCs w:val="22"/>
          <w:lang w:val="fr-CH"/>
        </w:rPr>
      </w:pPr>
      <w:r>
        <w:rPr>
          <w:rFonts w:ascii="Georgia" w:hAnsi="Georgia" w:cs="Arial"/>
          <w:b/>
          <w:szCs w:val="22"/>
          <w:lang w:val="fr-CH"/>
        </w:rPr>
        <w:t>Autres dispositions</w:t>
      </w:r>
    </w:p>
    <w:p w14:paraId="0BC999F5" w14:textId="77777777" w:rsidR="002F1410" w:rsidRPr="006170B6"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lang w:val="fr-CH"/>
        </w:rPr>
      </w:pPr>
    </w:p>
    <w:p w14:paraId="5023FE94" w14:textId="77777777" w:rsidR="002F1410" w:rsidRPr="006170B6"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lang w:val="fr-CH"/>
        </w:rPr>
      </w:pPr>
      <w:r w:rsidRPr="006170B6">
        <w:rPr>
          <w:rFonts w:ascii="Georgia" w:hAnsi="Georgia" w:cs="Arial"/>
          <w:szCs w:val="22"/>
          <w:lang w:val="fr-CH"/>
        </w:rPr>
        <w:t>.......................................................................................................................................................</w:t>
      </w:r>
    </w:p>
    <w:p w14:paraId="0FEA64E9" w14:textId="77777777" w:rsidR="002F1410" w:rsidRPr="006170B6"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lang w:val="fr-CH"/>
        </w:rPr>
      </w:pPr>
    </w:p>
    <w:p w14:paraId="2E2DFCC3" w14:textId="77777777" w:rsidR="002F1410" w:rsidRPr="006170B6"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lang w:val="fr-CH"/>
        </w:rPr>
      </w:pPr>
      <w:r w:rsidRPr="006170B6">
        <w:rPr>
          <w:rFonts w:ascii="Georgia" w:hAnsi="Georgia" w:cs="Arial"/>
          <w:szCs w:val="22"/>
          <w:lang w:val="fr-CH"/>
        </w:rPr>
        <w:t>.......................................................................................................................................................</w:t>
      </w:r>
    </w:p>
    <w:p w14:paraId="35468E92" w14:textId="77777777" w:rsidR="002F1410" w:rsidRPr="006170B6"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lang w:val="fr-CH"/>
        </w:rPr>
      </w:pPr>
    </w:p>
    <w:p w14:paraId="6ED846AF" w14:textId="77777777" w:rsidR="002F1410" w:rsidRPr="006170B6"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lang w:val="fr-CH"/>
        </w:rPr>
      </w:pPr>
      <w:r w:rsidRPr="006170B6">
        <w:rPr>
          <w:rFonts w:ascii="Georgia" w:hAnsi="Georgia" w:cs="Arial"/>
          <w:szCs w:val="22"/>
          <w:lang w:val="fr-CH"/>
        </w:rPr>
        <w:t>.......................................................................................................................................................</w:t>
      </w:r>
    </w:p>
    <w:p w14:paraId="7A1CAAFF" w14:textId="77777777" w:rsidR="002F1410" w:rsidRPr="006170B6"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lang w:val="fr-CH"/>
        </w:rPr>
      </w:pPr>
    </w:p>
    <w:p w14:paraId="38D8E98E" w14:textId="3B077530" w:rsidR="002F1410" w:rsidRPr="006170B6"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lang w:val="fr-CH"/>
        </w:rPr>
      </w:pPr>
      <w:r w:rsidRPr="006170B6">
        <w:rPr>
          <w:rFonts w:ascii="Georgia" w:hAnsi="Georgia" w:cs="Arial"/>
          <w:szCs w:val="22"/>
          <w:lang w:val="fr-CH"/>
        </w:rPr>
        <w:sym w:font="Wingdings" w:char="F071"/>
      </w:r>
      <w:r w:rsidRPr="006170B6">
        <w:rPr>
          <w:rFonts w:ascii="Georgia" w:hAnsi="Georgia" w:cs="Arial"/>
          <w:szCs w:val="22"/>
          <w:lang w:val="fr-CH"/>
        </w:rPr>
        <w:t xml:space="preserve"> </w:t>
      </w:r>
      <w:r w:rsidR="001A7841">
        <w:rPr>
          <w:rFonts w:ascii="Georgia" w:hAnsi="Georgia" w:cs="Arial"/>
          <w:szCs w:val="22"/>
          <w:lang w:val="fr-CH"/>
        </w:rPr>
        <w:t xml:space="preserve">Convention complémentaire concernant l’utilisation du réseau local sans fil </w:t>
      </w:r>
      <w:r w:rsidRPr="006170B6">
        <w:rPr>
          <w:rFonts w:ascii="Georgia" w:hAnsi="Georgia" w:cs="Arial"/>
          <w:szCs w:val="22"/>
          <w:lang w:val="fr-CH"/>
        </w:rPr>
        <w:t>WLAN</w:t>
      </w:r>
      <w:r w:rsidRPr="006170B6">
        <w:rPr>
          <w:rFonts w:ascii="Georgia" w:hAnsi="Georgia"/>
          <w:szCs w:val="22"/>
          <w:lang w:val="fr-CH"/>
        </w:rPr>
        <w:t xml:space="preserve"> (</w:t>
      </w:r>
      <w:r w:rsidR="001A7841">
        <w:rPr>
          <w:rFonts w:ascii="Georgia" w:hAnsi="Georgia"/>
          <w:szCs w:val="22"/>
          <w:lang w:val="fr-CH"/>
        </w:rPr>
        <w:t>annexe</w:t>
      </w:r>
      <w:r w:rsidRPr="006170B6">
        <w:rPr>
          <w:rFonts w:ascii="Georgia" w:hAnsi="Georgia"/>
          <w:szCs w:val="22"/>
          <w:lang w:val="fr-CH"/>
        </w:rPr>
        <w:t>)</w:t>
      </w:r>
    </w:p>
    <w:p w14:paraId="7484BC3B" w14:textId="77777777" w:rsidR="002F1410" w:rsidRPr="006170B6"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lang w:val="fr-CH"/>
        </w:rPr>
      </w:pPr>
    </w:p>
    <w:p w14:paraId="233626DC" w14:textId="744BAC4B" w:rsidR="002F1410" w:rsidRPr="006170B6" w:rsidRDefault="00CA779B" w:rsidP="005E17E3">
      <w:pPr>
        <w:tabs>
          <w:tab w:val="clear" w:pos="454"/>
          <w:tab w:val="clear" w:pos="1134"/>
          <w:tab w:val="left" w:pos="2268"/>
          <w:tab w:val="right" w:leader="dot" w:pos="5103"/>
          <w:tab w:val="left" w:pos="5670"/>
          <w:tab w:val="right" w:leader="dot" w:pos="8930"/>
        </w:tabs>
        <w:spacing w:line="240" w:lineRule="exact"/>
        <w:rPr>
          <w:rFonts w:ascii="Georgia" w:hAnsi="Georgia" w:cs="Arial"/>
          <w:szCs w:val="22"/>
          <w:lang w:val="fr-CH"/>
        </w:rPr>
      </w:pPr>
      <w:bookmarkStart w:id="0" w:name="_Hlk525048159"/>
      <w:r>
        <w:rPr>
          <w:rFonts w:ascii="Georgia" w:hAnsi="Georgia" w:cs="Arial"/>
          <w:szCs w:val="22"/>
          <w:lang w:val="fr-CH"/>
        </w:rPr>
        <w:t>Les</w:t>
      </w:r>
      <w:r w:rsidR="002F1410" w:rsidRPr="006170B6">
        <w:rPr>
          <w:rFonts w:ascii="Georgia" w:hAnsi="Georgia" w:cs="Arial"/>
          <w:szCs w:val="22"/>
          <w:lang w:val="fr-CH"/>
        </w:rPr>
        <w:t xml:space="preserve"> </w:t>
      </w:r>
      <w:r>
        <w:rPr>
          <w:rFonts w:ascii="Georgia" w:hAnsi="Georgia" w:cs="Arial"/>
          <w:b/>
          <w:szCs w:val="22"/>
          <w:lang w:val="fr-CH"/>
        </w:rPr>
        <w:t>Conditions contractuelles générales et la déclaration de confidentialité qui figurent au dos</w:t>
      </w:r>
      <w:bookmarkEnd w:id="0"/>
      <w:r>
        <w:rPr>
          <w:rFonts w:ascii="Georgia" w:hAnsi="Georgia" w:cs="Arial"/>
          <w:szCs w:val="22"/>
          <w:lang w:val="fr-CH"/>
        </w:rPr>
        <w:t xml:space="preserve"> font partie intégrante du contrat</w:t>
      </w:r>
      <w:r w:rsidR="002F1410" w:rsidRPr="006170B6">
        <w:rPr>
          <w:rFonts w:ascii="Georgia" w:hAnsi="Georgia" w:cs="Arial"/>
          <w:szCs w:val="22"/>
          <w:lang w:val="fr-CH"/>
        </w:rPr>
        <w:t xml:space="preserve">. </w:t>
      </w:r>
      <w:r>
        <w:rPr>
          <w:rFonts w:ascii="Georgia" w:hAnsi="Georgia" w:cs="Arial"/>
          <w:szCs w:val="22"/>
          <w:lang w:val="fr-CH"/>
        </w:rPr>
        <w:t>Le contrat de bail n’est conclu que lorsque le document signé parvient au bailleur avant le</w:t>
      </w:r>
      <w:r w:rsidRPr="006170B6">
        <w:rPr>
          <w:rFonts w:ascii="Georgia" w:hAnsi="Georgia" w:cs="Arial"/>
          <w:szCs w:val="22"/>
          <w:lang w:val="fr-CH"/>
        </w:rPr>
        <w:t xml:space="preserve"> </w:t>
      </w:r>
      <w:r w:rsidR="007322DB" w:rsidRPr="006170B6">
        <w:rPr>
          <w:rFonts w:ascii="Georgia" w:hAnsi="Georgia" w:cs="Arial"/>
          <w:szCs w:val="22"/>
          <w:lang w:val="fr-CH"/>
        </w:rPr>
        <w:t>………………</w:t>
      </w:r>
      <w:proofErr w:type="gramStart"/>
      <w:r w:rsidR="007322DB" w:rsidRPr="006170B6">
        <w:rPr>
          <w:rFonts w:ascii="Georgia" w:hAnsi="Georgia" w:cs="Arial"/>
          <w:szCs w:val="22"/>
          <w:lang w:val="fr-CH"/>
        </w:rPr>
        <w:t>…….</w:t>
      </w:r>
      <w:proofErr w:type="gramEnd"/>
      <w:r w:rsidR="007322DB" w:rsidRPr="006170B6">
        <w:rPr>
          <w:rFonts w:ascii="Georgia" w:hAnsi="Georgia" w:cs="Arial"/>
          <w:szCs w:val="22"/>
          <w:lang w:val="fr-CH"/>
        </w:rPr>
        <w:t>.</w:t>
      </w:r>
      <w:r w:rsidR="002F1410" w:rsidRPr="006170B6">
        <w:rPr>
          <w:rFonts w:ascii="Georgia" w:hAnsi="Georgia" w:cs="Arial"/>
          <w:szCs w:val="22"/>
          <w:lang w:val="fr-CH"/>
        </w:rPr>
        <w:t xml:space="preserve"> (</w:t>
      </w:r>
      <w:proofErr w:type="gramStart"/>
      <w:r>
        <w:rPr>
          <w:rFonts w:ascii="Georgia" w:hAnsi="Georgia" w:cs="Arial"/>
          <w:szCs w:val="22"/>
          <w:lang w:val="fr-CH"/>
        </w:rPr>
        <w:t>chiffre</w:t>
      </w:r>
      <w:proofErr w:type="gramEnd"/>
      <w:r w:rsidR="002F1410" w:rsidRPr="006170B6">
        <w:rPr>
          <w:rFonts w:ascii="Georgia" w:hAnsi="Georgia" w:cs="Arial"/>
          <w:szCs w:val="22"/>
          <w:lang w:val="fr-CH"/>
        </w:rPr>
        <w:t xml:space="preserve"> 1 de</w:t>
      </w:r>
      <w:r>
        <w:rPr>
          <w:rFonts w:ascii="Georgia" w:hAnsi="Georgia" w:cs="Arial"/>
          <w:szCs w:val="22"/>
          <w:lang w:val="fr-CH"/>
        </w:rPr>
        <w:t>s Conditions contractuelles générales</w:t>
      </w:r>
      <w:r w:rsidR="002F1410" w:rsidRPr="006170B6">
        <w:rPr>
          <w:rFonts w:ascii="Georgia" w:hAnsi="Georgia" w:cs="Arial"/>
          <w:szCs w:val="22"/>
          <w:lang w:val="fr-CH"/>
        </w:rPr>
        <w:t xml:space="preserve">). </w:t>
      </w:r>
      <w:r>
        <w:rPr>
          <w:rFonts w:ascii="Georgia" w:hAnsi="Georgia" w:cs="Arial"/>
          <w:b/>
          <w:szCs w:val="22"/>
          <w:lang w:val="fr-CH"/>
        </w:rPr>
        <w:t>Seul le droit suisse est applicable</w:t>
      </w:r>
      <w:r w:rsidR="002F1410" w:rsidRPr="006170B6">
        <w:rPr>
          <w:rFonts w:ascii="Georgia" w:hAnsi="Georgia" w:cs="Arial"/>
          <w:b/>
          <w:szCs w:val="22"/>
          <w:lang w:val="fr-CH"/>
        </w:rPr>
        <w:t xml:space="preserve">. </w:t>
      </w:r>
      <w:r>
        <w:rPr>
          <w:rFonts w:ascii="Georgia" w:hAnsi="Georgia" w:cs="Arial"/>
          <w:b/>
          <w:szCs w:val="22"/>
          <w:lang w:val="fr-CH"/>
        </w:rPr>
        <w:t xml:space="preserve">Le for judiciaire exclusif est </w:t>
      </w:r>
      <w:r w:rsidR="006777E8">
        <w:rPr>
          <w:rFonts w:ascii="Georgia" w:hAnsi="Georgia" w:cs="Arial"/>
          <w:b/>
          <w:szCs w:val="22"/>
          <w:lang w:val="fr-CH"/>
        </w:rPr>
        <w:t>celui du</w:t>
      </w:r>
      <w:r>
        <w:rPr>
          <w:rFonts w:ascii="Georgia" w:hAnsi="Georgia" w:cs="Arial"/>
          <w:b/>
          <w:szCs w:val="22"/>
          <w:lang w:val="fr-CH"/>
        </w:rPr>
        <w:t xml:space="preserve"> lieu d</w:t>
      </w:r>
      <w:r w:rsidR="006777E8">
        <w:rPr>
          <w:rFonts w:ascii="Georgia" w:hAnsi="Georgia" w:cs="Arial"/>
          <w:b/>
          <w:szCs w:val="22"/>
          <w:lang w:val="fr-CH"/>
        </w:rPr>
        <w:t>u bien loué</w:t>
      </w:r>
      <w:r w:rsidR="002F1410" w:rsidRPr="006170B6">
        <w:rPr>
          <w:rFonts w:ascii="Georgia" w:hAnsi="Georgia" w:cs="Arial"/>
          <w:b/>
          <w:szCs w:val="22"/>
          <w:lang w:val="fr-CH"/>
        </w:rPr>
        <w:t xml:space="preserve">. </w:t>
      </w:r>
      <w:r>
        <w:rPr>
          <w:rFonts w:ascii="Georgia" w:hAnsi="Georgia" w:cs="Arial"/>
          <w:b/>
          <w:szCs w:val="22"/>
          <w:lang w:val="fr-CH"/>
        </w:rPr>
        <w:t xml:space="preserve">Sous réserve de toute autre disposition légale </w:t>
      </w:r>
      <w:r w:rsidR="006777E8">
        <w:rPr>
          <w:rFonts w:ascii="Georgia" w:hAnsi="Georgia" w:cs="Arial"/>
          <w:b/>
          <w:szCs w:val="22"/>
          <w:lang w:val="fr-CH"/>
        </w:rPr>
        <w:t>contraignante</w:t>
      </w:r>
      <w:r>
        <w:rPr>
          <w:rFonts w:ascii="Georgia" w:hAnsi="Georgia" w:cs="Arial"/>
          <w:b/>
          <w:szCs w:val="22"/>
          <w:lang w:val="fr-CH"/>
        </w:rPr>
        <w:t xml:space="preserve"> et non modifiable contractuellement</w:t>
      </w:r>
      <w:r w:rsidR="002F1410" w:rsidRPr="006170B6">
        <w:rPr>
          <w:rFonts w:ascii="Georgia" w:hAnsi="Georgia" w:cs="Arial"/>
          <w:b/>
          <w:szCs w:val="22"/>
          <w:lang w:val="fr-CH"/>
        </w:rPr>
        <w:t>.</w:t>
      </w:r>
    </w:p>
    <w:p w14:paraId="6F7D9079" w14:textId="77777777" w:rsidR="002F1410" w:rsidRPr="006170B6" w:rsidRDefault="002F1410" w:rsidP="005E17E3">
      <w:pPr>
        <w:tabs>
          <w:tab w:val="clear" w:pos="454"/>
          <w:tab w:val="clear" w:pos="1134"/>
          <w:tab w:val="left" w:pos="2268"/>
          <w:tab w:val="right" w:leader="dot" w:pos="5103"/>
          <w:tab w:val="left" w:pos="5670"/>
          <w:tab w:val="right" w:leader="dot" w:pos="8930"/>
        </w:tabs>
        <w:spacing w:line="240" w:lineRule="exact"/>
        <w:rPr>
          <w:rFonts w:ascii="Georgia" w:hAnsi="Georgia" w:cs="Arial"/>
          <w:szCs w:val="22"/>
          <w:lang w:val="fr-CH"/>
        </w:rPr>
      </w:pPr>
    </w:p>
    <w:p w14:paraId="3F1C67E5" w14:textId="0729089C" w:rsidR="002F1410" w:rsidRPr="006170B6" w:rsidRDefault="00CA779B" w:rsidP="005E17E3">
      <w:pPr>
        <w:tabs>
          <w:tab w:val="clear" w:pos="454"/>
          <w:tab w:val="clear" w:pos="1134"/>
          <w:tab w:val="right" w:leader="dot" w:pos="8930"/>
        </w:tabs>
        <w:spacing w:line="240" w:lineRule="exact"/>
        <w:rPr>
          <w:rFonts w:ascii="Georgia" w:hAnsi="Georgia" w:cs="Arial"/>
          <w:szCs w:val="22"/>
          <w:lang w:val="fr-CH"/>
        </w:rPr>
      </w:pPr>
      <w:r>
        <w:rPr>
          <w:rFonts w:ascii="Georgia" w:hAnsi="Georgia" w:cs="Arial"/>
          <w:szCs w:val="22"/>
          <w:lang w:val="fr-CH"/>
        </w:rPr>
        <w:t>Lieu</w:t>
      </w:r>
      <w:r w:rsidR="002F1410" w:rsidRPr="006170B6">
        <w:rPr>
          <w:rFonts w:ascii="Georgia" w:hAnsi="Georgia" w:cs="Arial"/>
          <w:szCs w:val="22"/>
          <w:lang w:val="fr-CH"/>
        </w:rPr>
        <w:t>/</w:t>
      </w:r>
      <w:r>
        <w:rPr>
          <w:rFonts w:ascii="Georgia" w:hAnsi="Georgia" w:cs="Arial"/>
          <w:szCs w:val="22"/>
          <w:lang w:val="fr-CH"/>
        </w:rPr>
        <w:t>date</w:t>
      </w:r>
      <w:r w:rsidR="002F1410" w:rsidRPr="006170B6">
        <w:rPr>
          <w:rFonts w:ascii="Georgia" w:hAnsi="Georgia" w:cs="Arial"/>
          <w:szCs w:val="22"/>
          <w:lang w:val="fr-CH"/>
        </w:rPr>
        <w:t xml:space="preserve"> ………………………………………….</w:t>
      </w:r>
      <w:r w:rsidR="002F1410" w:rsidRPr="006170B6">
        <w:rPr>
          <w:rFonts w:ascii="Georgia" w:hAnsi="Georgia" w:cs="Arial"/>
          <w:szCs w:val="22"/>
          <w:lang w:val="fr-CH"/>
        </w:rPr>
        <w:tab/>
      </w:r>
      <w:r>
        <w:rPr>
          <w:rFonts w:ascii="Georgia" w:hAnsi="Georgia" w:cs="Arial"/>
          <w:szCs w:val="22"/>
          <w:lang w:val="fr-CH"/>
        </w:rPr>
        <w:t>Lieu</w:t>
      </w:r>
      <w:r w:rsidR="002F1410" w:rsidRPr="006170B6">
        <w:rPr>
          <w:rFonts w:ascii="Georgia" w:hAnsi="Georgia" w:cs="Arial"/>
          <w:szCs w:val="22"/>
          <w:lang w:val="fr-CH"/>
        </w:rPr>
        <w:t>/</w:t>
      </w:r>
      <w:r>
        <w:rPr>
          <w:rFonts w:ascii="Georgia" w:hAnsi="Georgia" w:cs="Arial"/>
          <w:szCs w:val="22"/>
          <w:lang w:val="fr-CH"/>
        </w:rPr>
        <w:t>date</w:t>
      </w:r>
      <w:r w:rsidR="002F1410" w:rsidRPr="006170B6">
        <w:rPr>
          <w:rFonts w:ascii="Georgia" w:hAnsi="Georgia" w:cs="Arial"/>
          <w:szCs w:val="22"/>
          <w:lang w:val="fr-CH"/>
        </w:rPr>
        <w:t xml:space="preserve">   ………………………………………….</w:t>
      </w:r>
    </w:p>
    <w:p w14:paraId="3FCA926F" w14:textId="77777777" w:rsidR="002F1410" w:rsidRPr="006170B6" w:rsidRDefault="002F1410" w:rsidP="005E17E3">
      <w:pPr>
        <w:tabs>
          <w:tab w:val="clear" w:pos="454"/>
          <w:tab w:val="clear" w:pos="1134"/>
          <w:tab w:val="right" w:leader="dot" w:pos="8930"/>
        </w:tabs>
        <w:spacing w:line="240" w:lineRule="exact"/>
        <w:rPr>
          <w:rFonts w:ascii="Georgia" w:hAnsi="Georgia" w:cs="Arial"/>
          <w:szCs w:val="22"/>
          <w:lang w:val="fr-CH"/>
        </w:rPr>
      </w:pPr>
    </w:p>
    <w:p w14:paraId="596088C9" w14:textId="4C3C06F0" w:rsidR="002F1410" w:rsidRPr="006170B6" w:rsidRDefault="00CA779B" w:rsidP="005E17E3">
      <w:pPr>
        <w:tabs>
          <w:tab w:val="clear" w:pos="454"/>
          <w:tab w:val="clear" w:pos="1134"/>
          <w:tab w:val="right" w:leader="dot" w:pos="8930"/>
        </w:tabs>
        <w:spacing w:line="240" w:lineRule="exact"/>
        <w:rPr>
          <w:rFonts w:ascii="Georgia" w:hAnsi="Georgia" w:cs="Arial"/>
          <w:szCs w:val="22"/>
          <w:lang w:val="fr-CH"/>
        </w:rPr>
      </w:pPr>
      <w:r>
        <w:rPr>
          <w:rFonts w:ascii="Georgia" w:hAnsi="Georgia" w:cs="Arial"/>
          <w:szCs w:val="22"/>
          <w:lang w:val="fr-CH"/>
        </w:rPr>
        <w:t>Bailleur</w:t>
      </w:r>
      <w:r w:rsidR="002F1410" w:rsidRPr="006170B6">
        <w:rPr>
          <w:rFonts w:ascii="Georgia" w:hAnsi="Georgia" w:cs="Arial"/>
          <w:szCs w:val="22"/>
          <w:lang w:val="fr-CH"/>
        </w:rPr>
        <w:t xml:space="preserve"> ……………………………………………</w:t>
      </w:r>
      <w:r w:rsidR="002F1410" w:rsidRPr="006170B6">
        <w:rPr>
          <w:rFonts w:ascii="Georgia" w:hAnsi="Georgia" w:cs="Arial"/>
          <w:szCs w:val="22"/>
          <w:lang w:val="fr-CH"/>
        </w:rPr>
        <w:tab/>
      </w:r>
      <w:r>
        <w:rPr>
          <w:rFonts w:ascii="Georgia" w:hAnsi="Georgia" w:cs="Arial"/>
          <w:szCs w:val="22"/>
          <w:lang w:val="fr-CH"/>
        </w:rPr>
        <w:t>Locataire</w:t>
      </w:r>
      <w:r w:rsidR="002F1410" w:rsidRPr="006170B6">
        <w:rPr>
          <w:rFonts w:ascii="Georgia" w:hAnsi="Georgia" w:cs="Arial"/>
          <w:szCs w:val="22"/>
          <w:lang w:val="fr-CH"/>
        </w:rPr>
        <w:t xml:space="preserve"> …………………………………………</w:t>
      </w:r>
      <w:proofErr w:type="gramStart"/>
      <w:r w:rsidR="002F1410" w:rsidRPr="006170B6">
        <w:rPr>
          <w:rFonts w:ascii="Georgia" w:hAnsi="Georgia" w:cs="Arial"/>
          <w:szCs w:val="22"/>
          <w:lang w:val="fr-CH"/>
        </w:rPr>
        <w:t>…….</w:t>
      </w:r>
      <w:proofErr w:type="gramEnd"/>
      <w:r w:rsidR="002F1410" w:rsidRPr="006170B6">
        <w:rPr>
          <w:rFonts w:ascii="Georgia" w:hAnsi="Georgia" w:cs="Arial"/>
          <w:szCs w:val="22"/>
          <w:lang w:val="fr-CH"/>
        </w:rPr>
        <w:t>.</w:t>
      </w:r>
    </w:p>
    <w:p w14:paraId="676C6667" w14:textId="77777777" w:rsidR="00137BFB" w:rsidRPr="006170B6" w:rsidRDefault="00137BFB" w:rsidP="005E17E3">
      <w:pPr>
        <w:spacing w:line="240" w:lineRule="exact"/>
        <w:rPr>
          <w:rFonts w:ascii="Georgia" w:hAnsi="Georgia" w:cs="Arial"/>
          <w:b/>
          <w:sz w:val="28"/>
          <w:szCs w:val="22"/>
          <w:lang w:val="fr-CH"/>
        </w:rPr>
      </w:pPr>
    </w:p>
    <w:p w14:paraId="44A16006" w14:textId="0DAACA02" w:rsidR="002F1410" w:rsidRPr="006170B6" w:rsidRDefault="00CA779B" w:rsidP="005E17E3">
      <w:pPr>
        <w:spacing w:line="240" w:lineRule="exact"/>
        <w:rPr>
          <w:rFonts w:ascii="Georgia" w:hAnsi="Georgia" w:cs="Arial"/>
          <w:sz w:val="28"/>
          <w:szCs w:val="22"/>
          <w:lang w:val="fr-CH"/>
        </w:rPr>
      </w:pPr>
      <w:r>
        <w:rPr>
          <w:rFonts w:ascii="Georgia" w:hAnsi="Georgia" w:cs="Arial"/>
          <w:b/>
          <w:sz w:val="28"/>
          <w:szCs w:val="22"/>
          <w:lang w:val="fr-CH"/>
        </w:rPr>
        <w:lastRenderedPageBreak/>
        <w:t>Conditions contractuelles générales applicables au contrat de bail et déclaration de confidentialité</w:t>
      </w:r>
    </w:p>
    <w:p w14:paraId="7DEDA184" w14:textId="77777777" w:rsidR="002F1410" w:rsidRPr="006170B6" w:rsidRDefault="002F1410" w:rsidP="005E17E3">
      <w:pPr>
        <w:spacing w:line="240" w:lineRule="exact"/>
        <w:rPr>
          <w:rFonts w:ascii="Georgia" w:hAnsi="Georgia" w:cs="Arial"/>
          <w:szCs w:val="22"/>
          <w:lang w:val="fr-CH"/>
        </w:rPr>
      </w:pPr>
    </w:p>
    <w:p w14:paraId="205A2EE7" w14:textId="51DA9770" w:rsidR="002F1410" w:rsidRPr="006170B6" w:rsidRDefault="00CA779B" w:rsidP="005E17E3">
      <w:pPr>
        <w:numPr>
          <w:ilvl w:val="0"/>
          <w:numId w:val="1"/>
        </w:numPr>
        <w:spacing w:line="240" w:lineRule="exact"/>
        <w:rPr>
          <w:rFonts w:ascii="Georgia" w:hAnsi="Georgia" w:cs="Arial"/>
          <w:szCs w:val="22"/>
          <w:lang w:val="fr-CH"/>
        </w:rPr>
      </w:pPr>
      <w:r>
        <w:rPr>
          <w:rFonts w:ascii="Georgia" w:hAnsi="Georgia" w:cs="Arial"/>
          <w:b/>
          <w:szCs w:val="22"/>
          <w:lang w:val="fr-CH"/>
        </w:rPr>
        <w:t>But de la location, conclusion du contrat, conditions de paiement</w:t>
      </w:r>
    </w:p>
    <w:p w14:paraId="3EC627C3" w14:textId="4C82DF1B" w:rsidR="002F1410" w:rsidRPr="006170B6" w:rsidRDefault="00021DCE" w:rsidP="005E17E3">
      <w:pPr>
        <w:spacing w:line="240" w:lineRule="exact"/>
        <w:ind w:left="284"/>
        <w:rPr>
          <w:rFonts w:ascii="Georgia" w:hAnsi="Georgia" w:cs="Arial"/>
          <w:szCs w:val="22"/>
          <w:lang w:val="fr-CH"/>
        </w:rPr>
      </w:pPr>
      <w:r>
        <w:rPr>
          <w:rFonts w:ascii="Georgia" w:hAnsi="Georgia" w:cs="Arial"/>
          <w:szCs w:val="22"/>
          <w:lang w:val="fr-CH"/>
        </w:rPr>
        <w:t xml:space="preserve">Le bien loué doit être utilisé exclusivement pour y passer des vacances privées. Tout usage à des fins professionnelles ou autres </w:t>
      </w:r>
      <w:proofErr w:type="gramStart"/>
      <w:r>
        <w:rPr>
          <w:rFonts w:ascii="Georgia" w:hAnsi="Georgia" w:cs="Arial"/>
          <w:szCs w:val="22"/>
          <w:lang w:val="fr-CH"/>
        </w:rPr>
        <w:t>est</w:t>
      </w:r>
      <w:proofErr w:type="gramEnd"/>
      <w:r>
        <w:rPr>
          <w:rFonts w:ascii="Georgia" w:hAnsi="Georgia" w:cs="Arial"/>
          <w:szCs w:val="22"/>
          <w:lang w:val="fr-CH"/>
        </w:rPr>
        <w:t xml:space="preserve"> exclu</w:t>
      </w:r>
      <w:r w:rsidR="002F1410" w:rsidRPr="006170B6">
        <w:rPr>
          <w:rFonts w:ascii="Georgia" w:hAnsi="Georgia" w:cs="Arial"/>
          <w:szCs w:val="22"/>
          <w:lang w:val="fr-CH"/>
        </w:rPr>
        <w:t>.</w:t>
      </w:r>
      <w:r w:rsidR="002F1410" w:rsidRPr="006170B6">
        <w:rPr>
          <w:rFonts w:ascii="Georgia" w:hAnsi="Georgia" w:cs="Arial"/>
          <w:szCs w:val="22"/>
          <w:lang w:val="fr-CH"/>
        </w:rPr>
        <w:br/>
      </w:r>
      <w:r w:rsidR="002F1410" w:rsidRPr="006170B6">
        <w:rPr>
          <w:rFonts w:ascii="Georgia" w:hAnsi="Georgia" w:cs="Arial"/>
          <w:szCs w:val="22"/>
          <w:lang w:val="fr-CH"/>
        </w:rPr>
        <w:br/>
      </w:r>
      <w:r>
        <w:rPr>
          <w:rFonts w:ascii="Georgia" w:hAnsi="Georgia" w:cs="Arial"/>
          <w:szCs w:val="22"/>
          <w:lang w:val="fr-CH"/>
        </w:rPr>
        <w:t>Par sa signature, le locataire confirme jouir du plein exercice de ses droits civils (et avoir au moins 18 ans) et pouvoir dûment conclure des contrats en vertu de la législation de son pays de résidence</w:t>
      </w:r>
      <w:r w:rsidR="002F1410" w:rsidRPr="006170B6">
        <w:rPr>
          <w:rFonts w:ascii="Georgia" w:hAnsi="Georgia" w:cs="Arial"/>
          <w:szCs w:val="22"/>
          <w:lang w:val="fr-CH"/>
        </w:rPr>
        <w:t xml:space="preserve">. </w:t>
      </w:r>
      <w:r>
        <w:rPr>
          <w:rFonts w:ascii="Georgia" w:hAnsi="Georgia" w:cs="Arial"/>
          <w:szCs w:val="22"/>
          <w:lang w:val="fr-CH"/>
        </w:rPr>
        <w:t xml:space="preserve">L’acompte, le règlement du solde et une caution éventuelle sont consignés </w:t>
      </w:r>
      <w:r w:rsidR="006777E8">
        <w:rPr>
          <w:rFonts w:ascii="Georgia" w:hAnsi="Georgia" w:cs="Arial"/>
          <w:szCs w:val="22"/>
          <w:lang w:val="fr-CH"/>
        </w:rPr>
        <w:t>dans</w:t>
      </w:r>
      <w:r>
        <w:rPr>
          <w:rFonts w:ascii="Georgia" w:hAnsi="Georgia" w:cs="Arial"/>
          <w:szCs w:val="22"/>
          <w:lang w:val="fr-CH"/>
        </w:rPr>
        <w:t xml:space="preserve"> le contrat</w:t>
      </w:r>
      <w:r w:rsidR="002F1410" w:rsidRPr="006170B6">
        <w:rPr>
          <w:rFonts w:ascii="Georgia" w:hAnsi="Georgia" w:cs="Arial"/>
          <w:szCs w:val="22"/>
          <w:lang w:val="fr-CH"/>
        </w:rPr>
        <w:t xml:space="preserve">. </w:t>
      </w:r>
      <w:r>
        <w:rPr>
          <w:rFonts w:ascii="Georgia" w:hAnsi="Georgia" w:cs="Arial"/>
          <w:szCs w:val="22"/>
          <w:lang w:val="fr-CH"/>
        </w:rPr>
        <w:t>Le contrat entre le locataire et le bailleur est conclu lorsque le contrat signé par le locataire parvient au bailleur à la date prévue dans le contrat. Les frais de virement sont à la charge du locataire (paiement</w:t>
      </w:r>
      <w:r w:rsidR="000F3E69">
        <w:rPr>
          <w:rFonts w:ascii="Georgia" w:hAnsi="Georgia" w:cs="Arial"/>
          <w:szCs w:val="22"/>
          <w:lang w:val="fr-CH"/>
        </w:rPr>
        <w:t xml:space="preserve"> « OUR »</w:t>
      </w:r>
      <w:r>
        <w:rPr>
          <w:rFonts w:ascii="Georgia" w:hAnsi="Georgia" w:cs="Arial"/>
          <w:szCs w:val="22"/>
          <w:lang w:val="fr-CH"/>
        </w:rPr>
        <w:t>)</w:t>
      </w:r>
      <w:r w:rsidR="002F1410" w:rsidRPr="006170B6">
        <w:rPr>
          <w:rFonts w:ascii="Georgia" w:hAnsi="Georgia" w:cs="Arial"/>
          <w:szCs w:val="22"/>
          <w:lang w:val="fr-CH"/>
        </w:rPr>
        <w:t>.</w:t>
      </w:r>
      <w:r w:rsidR="002F1410" w:rsidRPr="006170B6">
        <w:rPr>
          <w:rFonts w:ascii="Georgia" w:hAnsi="Georgia" w:cs="Arial"/>
          <w:szCs w:val="22"/>
          <w:lang w:val="fr-CH"/>
        </w:rPr>
        <w:br/>
      </w:r>
      <w:r w:rsidR="002F1410" w:rsidRPr="006170B6">
        <w:rPr>
          <w:rFonts w:ascii="Georgia" w:hAnsi="Georgia" w:cs="Arial"/>
          <w:szCs w:val="22"/>
          <w:lang w:val="fr-CH"/>
        </w:rPr>
        <w:br/>
      </w:r>
      <w:r>
        <w:rPr>
          <w:rFonts w:ascii="Georgia" w:hAnsi="Georgia" w:cs="Arial"/>
          <w:szCs w:val="22"/>
          <w:lang w:val="fr-CH"/>
        </w:rPr>
        <w:t>Si le contrat signé ne parvient pas au bailleur à la date convenue, le bailleur peut</w:t>
      </w:r>
      <w:r w:rsidR="006777E8">
        <w:rPr>
          <w:rFonts w:ascii="Georgia" w:hAnsi="Georgia" w:cs="Arial"/>
          <w:szCs w:val="22"/>
          <w:lang w:val="fr-CH"/>
        </w:rPr>
        <w:t xml:space="preserve"> disposer autrement du bien loué</w:t>
      </w:r>
      <w:r>
        <w:rPr>
          <w:rFonts w:ascii="Georgia" w:hAnsi="Georgia" w:cs="Arial"/>
          <w:szCs w:val="22"/>
          <w:lang w:val="fr-CH"/>
        </w:rPr>
        <w:t xml:space="preserve">, sans autre forme de notification ni obligation d’indemnisation. Si le bailleur ne perçoit pas l’acompte, le solde et/ou la caution à la date convenue, il peut, après expiration d’un bref délai de grâce, louer le bien à un autre locataire sans être tenu à un </w:t>
      </w:r>
      <w:r w:rsidR="000F3E69">
        <w:rPr>
          <w:rFonts w:ascii="Georgia" w:hAnsi="Georgia" w:cs="Arial"/>
          <w:szCs w:val="22"/>
          <w:lang w:val="fr-CH"/>
        </w:rPr>
        <w:t>dédommagement ;</w:t>
      </w:r>
      <w:r>
        <w:rPr>
          <w:rFonts w:ascii="Georgia" w:hAnsi="Georgia" w:cs="Arial"/>
          <w:szCs w:val="22"/>
          <w:lang w:val="fr-CH"/>
        </w:rPr>
        <w:t xml:space="preserve"> mais il peut aussi exiger l’exécution du contrat et les frais d’annulation </w:t>
      </w:r>
      <w:r w:rsidR="004F2277">
        <w:rPr>
          <w:rFonts w:ascii="Georgia" w:hAnsi="Georgia" w:cs="Arial"/>
          <w:szCs w:val="22"/>
          <w:lang w:val="fr-CH"/>
        </w:rPr>
        <w:t>prévus au chiffre 8. Le bailleur en informe immédiatement le locataire. Si un paiement par carte de crédit n’est pas honoré ou est révoqué, le contrat de bail est réputé annulé et les conditions prévues au chiffre 8</w:t>
      </w:r>
      <w:r w:rsidR="000F3E69">
        <w:rPr>
          <w:rFonts w:ascii="Georgia" w:hAnsi="Georgia" w:cs="Arial"/>
          <w:szCs w:val="22"/>
          <w:lang w:val="fr-CH"/>
        </w:rPr>
        <w:t xml:space="preserve"> « Annulation</w:t>
      </w:r>
      <w:r w:rsidR="004F2277">
        <w:rPr>
          <w:rFonts w:ascii="Georgia" w:hAnsi="Georgia" w:cs="Arial"/>
          <w:szCs w:val="22"/>
          <w:lang w:val="fr-CH"/>
        </w:rPr>
        <w:t xml:space="preserve"> et restitution anticipée du bien </w:t>
      </w:r>
      <w:r w:rsidR="000F3E69">
        <w:rPr>
          <w:rFonts w:ascii="Georgia" w:hAnsi="Georgia" w:cs="Arial"/>
          <w:szCs w:val="22"/>
          <w:lang w:val="fr-CH"/>
        </w:rPr>
        <w:t>loué »</w:t>
      </w:r>
      <w:r w:rsidR="004F2277">
        <w:rPr>
          <w:rFonts w:ascii="Georgia" w:hAnsi="Georgia" w:cs="Arial"/>
          <w:szCs w:val="22"/>
          <w:lang w:val="fr-CH"/>
        </w:rPr>
        <w:t xml:space="preserve"> s’appliquent</w:t>
      </w:r>
      <w:r w:rsidR="00076267" w:rsidRPr="006170B6">
        <w:rPr>
          <w:rFonts w:ascii="Georgia" w:hAnsi="Georgia" w:cs="Arial"/>
          <w:szCs w:val="22"/>
          <w:lang w:val="fr-CH"/>
        </w:rPr>
        <w:t>.</w:t>
      </w:r>
      <w:r w:rsidR="002F1410" w:rsidRPr="006170B6">
        <w:rPr>
          <w:rFonts w:ascii="Georgia" w:hAnsi="Georgia" w:cs="Arial"/>
          <w:szCs w:val="22"/>
          <w:lang w:val="fr-CH"/>
        </w:rPr>
        <w:br/>
      </w:r>
    </w:p>
    <w:p w14:paraId="52F0477E" w14:textId="39107778" w:rsidR="002F1410" w:rsidRPr="006170B6" w:rsidRDefault="004F2277" w:rsidP="005E17E3">
      <w:pPr>
        <w:spacing w:line="240" w:lineRule="exact"/>
        <w:ind w:left="284"/>
        <w:rPr>
          <w:rFonts w:ascii="Georgia" w:hAnsi="Georgia" w:cs="Arial"/>
          <w:szCs w:val="22"/>
          <w:lang w:val="fr-CH"/>
        </w:rPr>
      </w:pPr>
      <w:r>
        <w:rPr>
          <w:rFonts w:ascii="Georgia" w:hAnsi="Georgia" w:cs="Arial"/>
          <w:szCs w:val="22"/>
          <w:lang w:val="fr-CH"/>
        </w:rPr>
        <w:t>Le locataire prend acte du fait que le bien ne peut être habité que par les personnes nommément désignées dans le contrat. La sous-location, la cession de la location ou l</w:t>
      </w:r>
      <w:r w:rsidR="006777E8">
        <w:rPr>
          <w:rFonts w:ascii="Georgia" w:hAnsi="Georgia" w:cs="Arial"/>
          <w:szCs w:val="22"/>
          <w:lang w:val="fr-CH"/>
        </w:rPr>
        <w:t>a mise à disposition du bien à</w:t>
      </w:r>
      <w:r>
        <w:rPr>
          <w:rFonts w:ascii="Georgia" w:hAnsi="Georgia" w:cs="Arial"/>
          <w:szCs w:val="22"/>
          <w:lang w:val="fr-CH"/>
        </w:rPr>
        <w:t xml:space="preserve"> d’autres personnes que les colocataires nommément désignés dans le contrat sont exclus (voir à cet égard aussi le chiffre</w:t>
      </w:r>
      <w:r w:rsidR="002F1410" w:rsidRPr="006170B6">
        <w:rPr>
          <w:rFonts w:ascii="Georgia" w:hAnsi="Georgia" w:cs="Arial"/>
          <w:szCs w:val="22"/>
          <w:lang w:val="fr-CH"/>
        </w:rPr>
        <w:t xml:space="preserve"> 8).</w:t>
      </w:r>
    </w:p>
    <w:p w14:paraId="66F39CF0" w14:textId="77777777" w:rsidR="002F1410" w:rsidRPr="006170B6" w:rsidRDefault="002F1410" w:rsidP="005E17E3">
      <w:pPr>
        <w:numPr>
          <w:ilvl w:val="12"/>
          <w:numId w:val="0"/>
        </w:numPr>
        <w:spacing w:line="240" w:lineRule="exact"/>
        <w:ind w:left="283" w:hanging="283"/>
        <w:rPr>
          <w:rFonts w:ascii="Georgia" w:hAnsi="Georgia" w:cs="Arial"/>
          <w:b/>
          <w:szCs w:val="22"/>
          <w:lang w:val="fr-CH"/>
        </w:rPr>
      </w:pPr>
    </w:p>
    <w:p w14:paraId="2AD8A02B" w14:textId="77C71D4C" w:rsidR="002F1410" w:rsidRPr="006170B6" w:rsidRDefault="004F2277" w:rsidP="005E17E3">
      <w:pPr>
        <w:numPr>
          <w:ilvl w:val="0"/>
          <w:numId w:val="2"/>
        </w:numPr>
        <w:spacing w:line="240" w:lineRule="exact"/>
        <w:rPr>
          <w:rFonts w:ascii="Georgia" w:hAnsi="Georgia" w:cs="Arial"/>
          <w:szCs w:val="22"/>
          <w:lang w:val="fr-CH"/>
        </w:rPr>
      </w:pPr>
      <w:r>
        <w:rPr>
          <w:rFonts w:ascii="Georgia" w:hAnsi="Georgia" w:cs="Arial"/>
          <w:b/>
          <w:szCs w:val="22"/>
          <w:lang w:val="fr-CH"/>
        </w:rPr>
        <w:t>Charges</w:t>
      </w:r>
      <w:r w:rsidR="002F1410" w:rsidRPr="006170B6">
        <w:rPr>
          <w:rFonts w:ascii="Georgia" w:hAnsi="Georgia" w:cs="Arial"/>
          <w:szCs w:val="22"/>
          <w:lang w:val="fr-CH"/>
        </w:rPr>
        <w:br/>
      </w:r>
      <w:r>
        <w:rPr>
          <w:rFonts w:ascii="Georgia" w:hAnsi="Georgia" w:cs="Arial"/>
          <w:szCs w:val="22"/>
          <w:lang w:val="fr-CH"/>
        </w:rPr>
        <w:t>Les charges (électricité, gaz, chauffage, etc.) sont comprises dans le loyer, sauf mention explicite du contraire dans le contrat. Les charges non incluses dans le loyer sont décomptées à la fin de la durée de location et doivent être réglées en espèces et en CHF avant le départ. Les charges telles que les taxes de séjour ne sont en principe pas comprises dans le loyer</w:t>
      </w:r>
      <w:r w:rsidR="002F1410" w:rsidRPr="006170B6">
        <w:rPr>
          <w:rFonts w:ascii="Georgia" w:hAnsi="Georgia" w:cs="Arial"/>
          <w:szCs w:val="22"/>
          <w:lang w:val="fr-CH"/>
        </w:rPr>
        <w:t>.</w:t>
      </w:r>
      <w:r w:rsidR="002F1410" w:rsidRPr="006170B6">
        <w:rPr>
          <w:rFonts w:ascii="Georgia" w:hAnsi="Georgia" w:cs="Arial"/>
          <w:szCs w:val="22"/>
          <w:lang w:val="fr-CH"/>
        </w:rPr>
        <w:br/>
      </w:r>
    </w:p>
    <w:p w14:paraId="53856A8F" w14:textId="17A93037" w:rsidR="002F1410" w:rsidRPr="006170B6" w:rsidRDefault="004F2277" w:rsidP="005E17E3">
      <w:pPr>
        <w:numPr>
          <w:ilvl w:val="0"/>
          <w:numId w:val="2"/>
        </w:numPr>
        <w:spacing w:line="240" w:lineRule="exact"/>
        <w:rPr>
          <w:rFonts w:ascii="Georgia" w:hAnsi="Georgia" w:cs="Arial"/>
          <w:szCs w:val="22"/>
          <w:lang w:val="fr-CH"/>
        </w:rPr>
      </w:pPr>
      <w:r>
        <w:rPr>
          <w:rFonts w:ascii="Georgia" w:hAnsi="Georgia" w:cs="Arial"/>
          <w:b/>
          <w:szCs w:val="22"/>
          <w:lang w:val="fr-CH"/>
        </w:rPr>
        <w:t>Caution</w:t>
      </w:r>
      <w:r w:rsidR="002F1410" w:rsidRPr="006170B6">
        <w:rPr>
          <w:rFonts w:ascii="Georgia" w:hAnsi="Georgia" w:cs="Arial"/>
          <w:b/>
          <w:szCs w:val="22"/>
          <w:lang w:val="fr-CH"/>
        </w:rPr>
        <w:br/>
      </w:r>
      <w:r>
        <w:rPr>
          <w:rFonts w:ascii="Georgia" w:hAnsi="Georgia" w:cs="Arial"/>
          <w:szCs w:val="22"/>
          <w:lang w:val="fr-CH"/>
        </w:rPr>
        <w:t>Le bailleur peut exiger une caution</w:t>
      </w:r>
      <w:r w:rsidR="002F1410" w:rsidRPr="006170B6">
        <w:rPr>
          <w:rFonts w:ascii="Georgia" w:hAnsi="Georgia" w:cs="Arial"/>
          <w:szCs w:val="22"/>
          <w:lang w:val="fr-CH"/>
        </w:rPr>
        <w:t xml:space="preserve">. </w:t>
      </w:r>
      <w:r>
        <w:rPr>
          <w:rFonts w:ascii="Georgia" w:hAnsi="Georgia" w:cs="Arial"/>
          <w:szCs w:val="22"/>
          <w:lang w:val="fr-CH"/>
        </w:rPr>
        <w:t>Celle-ci est mentionnée dans le contrat</w:t>
      </w:r>
      <w:r w:rsidR="002F1410" w:rsidRPr="006170B6">
        <w:rPr>
          <w:rFonts w:ascii="Georgia" w:hAnsi="Georgia" w:cs="Arial"/>
          <w:szCs w:val="22"/>
          <w:lang w:val="fr-CH"/>
        </w:rPr>
        <w:t xml:space="preserve">. </w:t>
      </w:r>
      <w:r>
        <w:rPr>
          <w:rFonts w:ascii="Georgia" w:hAnsi="Georgia" w:cs="Arial"/>
          <w:szCs w:val="22"/>
          <w:lang w:val="fr-CH"/>
        </w:rPr>
        <w:t>La caution sert à couvrir les coûts annexes et les frais de nettoyage (ultérieur) ainsi que les dommages/demandes de dédommagement, etc. La caution fait l’objet d’un décompte au terme du contrat de bail. Si le montant à couvrir par la caution ne peut pas encore être déterminé à cette date ou si le locataire refuse de le payer, le bailleur</w:t>
      </w:r>
      <w:r w:rsidR="006777E8">
        <w:rPr>
          <w:rFonts w:ascii="Georgia" w:hAnsi="Georgia" w:cs="Arial"/>
          <w:szCs w:val="22"/>
          <w:lang w:val="fr-CH"/>
        </w:rPr>
        <w:t xml:space="preserve"> ou </w:t>
      </w:r>
      <w:r>
        <w:rPr>
          <w:rFonts w:ascii="Georgia" w:hAnsi="Georgia" w:cs="Arial"/>
          <w:szCs w:val="22"/>
          <w:lang w:val="fr-CH"/>
        </w:rPr>
        <w:t xml:space="preserve">le gardien des clés agissant pour le compte du bailleur peut retenir </w:t>
      </w:r>
      <w:r w:rsidR="006777E8">
        <w:rPr>
          <w:rFonts w:ascii="Georgia" w:hAnsi="Georgia" w:cs="Arial"/>
          <w:szCs w:val="22"/>
          <w:lang w:val="fr-CH"/>
        </w:rPr>
        <w:t>tout ou partie</w:t>
      </w:r>
      <w:r>
        <w:rPr>
          <w:rFonts w:ascii="Georgia" w:hAnsi="Georgia" w:cs="Arial"/>
          <w:szCs w:val="22"/>
          <w:lang w:val="fr-CH"/>
        </w:rPr>
        <w:t xml:space="preserve"> de la caution. Dans ce cas, le bailleur établira un décompte pour le locataire dès que le montant aura été définitivement fixé et versera/virera au locataire un solde éventuel, les frais de virement étant à la charge du locataire. Le solde en faveur du bailleur est payable dans les 10 jours suivant la réception du décompte par le locataire (l’ensemble des frais de virement étant à la charge du locataire,</w:t>
      </w:r>
      <w:r w:rsidR="000F3E69">
        <w:rPr>
          <w:rFonts w:ascii="Georgia" w:hAnsi="Georgia" w:cs="Arial"/>
          <w:szCs w:val="22"/>
          <w:lang w:val="fr-CH"/>
        </w:rPr>
        <w:t xml:space="preserve"> « paiement</w:t>
      </w:r>
      <w:r>
        <w:rPr>
          <w:rFonts w:ascii="Georgia" w:hAnsi="Georgia" w:cs="Arial"/>
          <w:szCs w:val="22"/>
          <w:lang w:val="fr-CH"/>
        </w:rPr>
        <w:t xml:space="preserve"> </w:t>
      </w:r>
      <w:r w:rsidR="000F3E69">
        <w:rPr>
          <w:rFonts w:ascii="Georgia" w:hAnsi="Georgia" w:cs="Arial"/>
          <w:szCs w:val="22"/>
          <w:lang w:val="fr-CH"/>
        </w:rPr>
        <w:t>OUR »</w:t>
      </w:r>
      <w:r>
        <w:rPr>
          <w:rFonts w:ascii="Georgia" w:hAnsi="Georgia" w:cs="Arial"/>
          <w:szCs w:val="22"/>
          <w:lang w:val="fr-CH"/>
        </w:rPr>
        <w:t>). La créance du bailleur n’est pas limitée au montant de la caution</w:t>
      </w:r>
      <w:r w:rsidR="002F1410" w:rsidRPr="006170B6">
        <w:rPr>
          <w:rFonts w:ascii="Georgia" w:hAnsi="Georgia" w:cs="Arial"/>
          <w:szCs w:val="22"/>
          <w:lang w:val="fr-CH"/>
        </w:rPr>
        <w:t>.</w:t>
      </w:r>
    </w:p>
    <w:p w14:paraId="4055E117" w14:textId="77777777" w:rsidR="002F1410" w:rsidRPr="006170B6" w:rsidRDefault="002F1410" w:rsidP="005E17E3">
      <w:pPr>
        <w:numPr>
          <w:ilvl w:val="12"/>
          <w:numId w:val="0"/>
        </w:numPr>
        <w:spacing w:line="240" w:lineRule="exact"/>
        <w:ind w:left="283" w:hanging="283"/>
        <w:rPr>
          <w:rFonts w:ascii="Georgia" w:hAnsi="Georgia" w:cs="Arial"/>
          <w:b/>
          <w:szCs w:val="22"/>
          <w:lang w:val="fr-CH"/>
        </w:rPr>
      </w:pPr>
    </w:p>
    <w:p w14:paraId="39A913D6" w14:textId="66226552" w:rsidR="002F1410" w:rsidRPr="006170B6" w:rsidRDefault="004F2277" w:rsidP="005E17E3">
      <w:pPr>
        <w:numPr>
          <w:ilvl w:val="0"/>
          <w:numId w:val="3"/>
        </w:numPr>
        <w:spacing w:line="240" w:lineRule="exact"/>
        <w:ind w:left="284"/>
        <w:rPr>
          <w:rFonts w:ascii="Georgia" w:hAnsi="Georgia" w:cs="Arial"/>
          <w:szCs w:val="22"/>
          <w:lang w:val="fr-CH"/>
        </w:rPr>
      </w:pPr>
      <w:r>
        <w:rPr>
          <w:rFonts w:ascii="Georgia" w:hAnsi="Georgia" w:cs="Arial"/>
          <w:b/>
          <w:szCs w:val="22"/>
          <w:lang w:val="fr-CH"/>
        </w:rPr>
        <w:t>Arrivée, remise du bien loué, réclamations</w:t>
      </w:r>
    </w:p>
    <w:p w14:paraId="266AC279" w14:textId="19F45C4C" w:rsidR="002F1410" w:rsidRPr="006170B6" w:rsidRDefault="00AF45A2" w:rsidP="005E17E3">
      <w:pPr>
        <w:spacing w:line="240" w:lineRule="exact"/>
        <w:ind w:left="284"/>
        <w:rPr>
          <w:rFonts w:ascii="Georgia" w:hAnsi="Georgia" w:cs="Arial"/>
          <w:szCs w:val="22"/>
          <w:lang w:val="fr-CH"/>
        </w:rPr>
      </w:pPr>
      <w:r>
        <w:rPr>
          <w:rFonts w:ascii="Georgia" w:hAnsi="Georgia" w:cs="Arial"/>
          <w:szCs w:val="22"/>
          <w:lang w:val="fr-CH"/>
        </w:rPr>
        <w:t xml:space="preserve">Le bien loué est remis au locataire dans un état de propreté </w:t>
      </w:r>
      <w:r w:rsidR="006777E8">
        <w:rPr>
          <w:rFonts w:ascii="Georgia" w:hAnsi="Georgia" w:cs="Arial"/>
          <w:szCs w:val="22"/>
          <w:lang w:val="fr-CH"/>
        </w:rPr>
        <w:t xml:space="preserve">convenable </w:t>
      </w:r>
      <w:r>
        <w:rPr>
          <w:rFonts w:ascii="Georgia" w:hAnsi="Georgia" w:cs="Arial"/>
          <w:szCs w:val="22"/>
          <w:lang w:val="fr-CH"/>
        </w:rPr>
        <w:t>et conforme au contrat</w:t>
      </w:r>
      <w:r w:rsidR="002F1410" w:rsidRPr="006170B6">
        <w:rPr>
          <w:rFonts w:ascii="Georgia" w:hAnsi="Georgia" w:cs="Arial"/>
          <w:szCs w:val="22"/>
          <w:lang w:val="fr-CH"/>
        </w:rPr>
        <w:t xml:space="preserve">. </w:t>
      </w:r>
      <w:r w:rsidR="00FB143F">
        <w:rPr>
          <w:rFonts w:ascii="Georgia" w:hAnsi="Georgia" w:cs="Arial"/>
          <w:szCs w:val="22"/>
          <w:lang w:val="fr-CH"/>
        </w:rPr>
        <w:t>Si des dommages sont constatés au moment de la remise du bien ou si l’inventaire est incomplet, le locataire est tenu d’en avertir immédiatement le gardien des clés/bailleur. À défaut, le bien est réputé avoir été remis en parfait état</w:t>
      </w:r>
      <w:r w:rsidR="002F1410" w:rsidRPr="006170B6">
        <w:rPr>
          <w:rFonts w:ascii="Georgia" w:hAnsi="Georgia" w:cs="Arial"/>
          <w:szCs w:val="22"/>
          <w:lang w:val="fr-CH"/>
        </w:rPr>
        <w:t>.</w:t>
      </w:r>
    </w:p>
    <w:p w14:paraId="68B36B9B" w14:textId="77777777" w:rsidR="002F1410" w:rsidRPr="006170B6" w:rsidRDefault="002F1410" w:rsidP="005E17E3">
      <w:pPr>
        <w:spacing w:line="240" w:lineRule="exact"/>
        <w:ind w:left="284"/>
        <w:rPr>
          <w:rFonts w:ascii="Georgia" w:hAnsi="Georgia" w:cs="Arial"/>
          <w:szCs w:val="22"/>
          <w:lang w:val="fr-CH"/>
        </w:rPr>
      </w:pPr>
    </w:p>
    <w:p w14:paraId="4633F65F" w14:textId="1E7F7321" w:rsidR="00C64F60" w:rsidRPr="006170B6" w:rsidRDefault="00FB143F" w:rsidP="005E17E3">
      <w:pPr>
        <w:spacing w:line="240" w:lineRule="exact"/>
        <w:ind w:left="283"/>
        <w:rPr>
          <w:rFonts w:ascii="Georgia" w:hAnsi="Georgia" w:cs="Arial"/>
          <w:szCs w:val="22"/>
          <w:lang w:val="fr-CH"/>
        </w:rPr>
      </w:pPr>
      <w:r>
        <w:rPr>
          <w:rFonts w:ascii="Georgia" w:hAnsi="Georgia" w:cs="Arial"/>
          <w:szCs w:val="22"/>
          <w:lang w:val="fr-CH"/>
        </w:rPr>
        <w:t xml:space="preserve">Si le locataire prend possession du bien </w:t>
      </w:r>
      <w:r w:rsidR="006777E8">
        <w:rPr>
          <w:rFonts w:ascii="Georgia" w:hAnsi="Georgia" w:cs="Arial"/>
          <w:szCs w:val="22"/>
          <w:lang w:val="fr-CH"/>
        </w:rPr>
        <w:t>avec retard</w:t>
      </w:r>
      <w:r>
        <w:rPr>
          <w:rFonts w:ascii="Georgia" w:hAnsi="Georgia" w:cs="Arial"/>
          <w:szCs w:val="22"/>
          <w:lang w:val="fr-CH"/>
        </w:rPr>
        <w:t xml:space="preserve">, voire n’en prend pas possession du tout, le montant intégral du loyer reste dû. Il incombe au locataire d’arriver </w:t>
      </w:r>
      <w:r w:rsidR="006777E8">
        <w:rPr>
          <w:rFonts w:ascii="Georgia" w:hAnsi="Georgia" w:cs="Arial"/>
          <w:szCs w:val="22"/>
          <w:lang w:val="fr-CH"/>
        </w:rPr>
        <w:t>à temps</w:t>
      </w:r>
      <w:r>
        <w:rPr>
          <w:rFonts w:ascii="Georgia" w:hAnsi="Georgia" w:cs="Arial"/>
          <w:szCs w:val="22"/>
          <w:lang w:val="fr-CH"/>
        </w:rPr>
        <w:t>. Le locataire assume aussi la responsabilité des éventuels retards (embouteillages, routes fermées, etc.). S’il est en provenance de l’étranger, le locataire s’informe à temps sur les conditions d’entrée en Suisse</w:t>
      </w:r>
      <w:r w:rsidR="002F1410" w:rsidRPr="006170B6">
        <w:rPr>
          <w:rFonts w:ascii="Georgia" w:hAnsi="Georgia" w:cs="Arial"/>
          <w:szCs w:val="22"/>
          <w:lang w:val="fr-CH"/>
        </w:rPr>
        <w:t>.</w:t>
      </w:r>
    </w:p>
    <w:p w14:paraId="14C5A62D" w14:textId="77777777" w:rsidR="00FB143F" w:rsidRDefault="00FB143F" w:rsidP="005E17E3">
      <w:pPr>
        <w:spacing w:line="240" w:lineRule="exact"/>
        <w:ind w:left="283"/>
        <w:rPr>
          <w:rFonts w:ascii="Georgia" w:hAnsi="Georgia" w:cs="Arial"/>
          <w:szCs w:val="22"/>
          <w:lang w:val="fr-CH"/>
        </w:rPr>
      </w:pPr>
    </w:p>
    <w:p w14:paraId="527F64EA" w14:textId="53943D3C" w:rsidR="002F1410" w:rsidRPr="006170B6" w:rsidRDefault="00FB143F" w:rsidP="005E17E3">
      <w:pPr>
        <w:spacing w:line="240" w:lineRule="exact"/>
        <w:ind w:left="283"/>
        <w:rPr>
          <w:rFonts w:ascii="Georgia" w:hAnsi="Georgia" w:cs="Arial"/>
          <w:szCs w:val="22"/>
          <w:lang w:val="fr-CH"/>
        </w:rPr>
      </w:pPr>
      <w:r>
        <w:rPr>
          <w:rFonts w:ascii="Georgia" w:hAnsi="Georgia" w:cs="Arial"/>
          <w:szCs w:val="22"/>
          <w:lang w:val="fr-CH"/>
        </w:rPr>
        <w:t>Le bailleur</w:t>
      </w:r>
      <w:r w:rsidR="006777E8">
        <w:rPr>
          <w:rFonts w:ascii="Georgia" w:hAnsi="Georgia" w:cs="Arial"/>
          <w:szCs w:val="22"/>
          <w:lang w:val="fr-CH"/>
        </w:rPr>
        <w:t xml:space="preserve"> ou</w:t>
      </w:r>
      <w:r>
        <w:rPr>
          <w:rFonts w:ascii="Georgia" w:hAnsi="Georgia" w:cs="Arial"/>
          <w:szCs w:val="22"/>
          <w:lang w:val="fr-CH"/>
        </w:rPr>
        <w:t xml:space="preserve"> le gardien des clés est autorisé à demander aux personnes une pièce </w:t>
      </w:r>
      <w:r w:rsidR="006777E8">
        <w:rPr>
          <w:rFonts w:ascii="Georgia" w:hAnsi="Georgia" w:cs="Arial"/>
          <w:szCs w:val="22"/>
          <w:lang w:val="fr-CH"/>
        </w:rPr>
        <w:t>de légitimation</w:t>
      </w:r>
      <w:r>
        <w:rPr>
          <w:rFonts w:ascii="Georgia" w:hAnsi="Georgia" w:cs="Arial"/>
          <w:szCs w:val="22"/>
          <w:lang w:val="fr-CH"/>
        </w:rPr>
        <w:t xml:space="preserve"> afin de vérifier leur identité</w:t>
      </w:r>
      <w:r w:rsidR="002F1410" w:rsidRPr="006170B6">
        <w:rPr>
          <w:rFonts w:ascii="Georgia" w:hAnsi="Georgia" w:cs="Arial"/>
          <w:szCs w:val="22"/>
          <w:lang w:val="fr-CH"/>
        </w:rPr>
        <w:t xml:space="preserve">. </w:t>
      </w:r>
      <w:r>
        <w:rPr>
          <w:rFonts w:ascii="Georgia" w:hAnsi="Georgia" w:cs="Arial"/>
          <w:szCs w:val="22"/>
          <w:lang w:val="fr-CH"/>
        </w:rPr>
        <w:t>Les personnes dont le nom ne figure pas expressément dans le contrat de bail peuvent être expulsées. Le loyer demeure dû dans son intégralité</w:t>
      </w:r>
      <w:r w:rsidR="002F1410" w:rsidRPr="006170B6">
        <w:rPr>
          <w:rFonts w:ascii="Georgia" w:hAnsi="Georgia" w:cs="Arial"/>
          <w:szCs w:val="22"/>
          <w:lang w:val="fr-CH"/>
        </w:rPr>
        <w:t>.</w:t>
      </w:r>
      <w:r w:rsidR="001F0652">
        <w:rPr>
          <w:rFonts w:ascii="Georgia" w:hAnsi="Georgia" w:cs="Arial"/>
          <w:szCs w:val="22"/>
          <w:lang w:val="fr-CH"/>
        </w:rPr>
        <w:br/>
      </w:r>
      <w:r w:rsidR="001F0652">
        <w:rPr>
          <w:rFonts w:ascii="Georgia" w:hAnsi="Georgia" w:cs="Arial"/>
          <w:szCs w:val="22"/>
          <w:lang w:val="fr-CH"/>
        </w:rPr>
        <w:br/>
      </w:r>
      <w:r w:rsidR="002F1410" w:rsidRPr="006170B6">
        <w:rPr>
          <w:rFonts w:ascii="Georgia" w:hAnsi="Georgia" w:cs="Arial"/>
          <w:szCs w:val="22"/>
          <w:lang w:val="fr-CH"/>
        </w:rPr>
        <w:br/>
      </w:r>
    </w:p>
    <w:p w14:paraId="7C4F4D01" w14:textId="375B0B21" w:rsidR="002F1410" w:rsidRPr="006170B6" w:rsidRDefault="00FB143F" w:rsidP="005E17E3">
      <w:pPr>
        <w:numPr>
          <w:ilvl w:val="0"/>
          <w:numId w:val="3"/>
        </w:numPr>
        <w:spacing w:line="240" w:lineRule="exact"/>
        <w:rPr>
          <w:rFonts w:ascii="Georgia" w:hAnsi="Georgia" w:cs="Arial"/>
          <w:b/>
          <w:szCs w:val="22"/>
          <w:lang w:val="fr-CH"/>
        </w:rPr>
      </w:pPr>
      <w:r>
        <w:rPr>
          <w:rFonts w:ascii="Georgia" w:hAnsi="Georgia" w:cs="Arial"/>
          <w:b/>
          <w:szCs w:val="22"/>
          <w:lang w:val="fr-CH"/>
        </w:rPr>
        <w:t>Colocataires et invités</w:t>
      </w:r>
    </w:p>
    <w:p w14:paraId="094A2411" w14:textId="24DFF9A2" w:rsidR="002F1410" w:rsidRPr="006170B6" w:rsidRDefault="00FB143F" w:rsidP="005E17E3">
      <w:pPr>
        <w:spacing w:line="240" w:lineRule="exact"/>
        <w:ind w:left="283"/>
        <w:rPr>
          <w:rFonts w:ascii="Georgia" w:hAnsi="Georgia" w:cs="Arial"/>
          <w:szCs w:val="22"/>
          <w:lang w:val="fr-CH"/>
        </w:rPr>
      </w:pPr>
      <w:r>
        <w:rPr>
          <w:rFonts w:ascii="Georgia" w:hAnsi="Georgia" w:cs="Arial"/>
          <w:szCs w:val="22"/>
          <w:lang w:val="fr-CH"/>
        </w:rPr>
        <w:lastRenderedPageBreak/>
        <w:t>Le locataire veille</w:t>
      </w:r>
      <w:r w:rsidR="002F1410" w:rsidRPr="006170B6">
        <w:rPr>
          <w:rFonts w:ascii="Georgia" w:hAnsi="Georgia" w:cs="Arial"/>
          <w:szCs w:val="22"/>
          <w:lang w:val="fr-CH"/>
        </w:rPr>
        <w:t xml:space="preserve"> </w:t>
      </w:r>
      <w:r>
        <w:rPr>
          <w:rFonts w:ascii="Georgia" w:hAnsi="Georgia" w:cs="Arial"/>
          <w:szCs w:val="22"/>
          <w:lang w:val="fr-CH"/>
        </w:rPr>
        <w:t>à ce que ses colocataires ainsi que ses invités respectent les obligations énoncées dans le présent contrat et il en assume la responsabilité</w:t>
      </w:r>
      <w:r w:rsidR="002F1410" w:rsidRPr="006170B6">
        <w:rPr>
          <w:rFonts w:ascii="Georgia" w:hAnsi="Georgia" w:cs="Arial"/>
          <w:szCs w:val="22"/>
          <w:lang w:val="fr-CH"/>
        </w:rPr>
        <w:t>.</w:t>
      </w:r>
    </w:p>
    <w:p w14:paraId="7C5647A9" w14:textId="77777777" w:rsidR="002F1410" w:rsidRPr="006170B6" w:rsidRDefault="002F1410" w:rsidP="005E17E3">
      <w:pPr>
        <w:numPr>
          <w:ilvl w:val="12"/>
          <w:numId w:val="0"/>
        </w:numPr>
        <w:spacing w:line="240" w:lineRule="exact"/>
        <w:ind w:left="283" w:hanging="283"/>
        <w:rPr>
          <w:rFonts w:ascii="Georgia" w:hAnsi="Georgia" w:cs="Arial"/>
          <w:szCs w:val="22"/>
          <w:lang w:val="fr-CH"/>
        </w:rPr>
      </w:pPr>
    </w:p>
    <w:p w14:paraId="15081409" w14:textId="5988F041" w:rsidR="002F1410" w:rsidRPr="006170B6" w:rsidRDefault="00FB143F" w:rsidP="005E17E3">
      <w:pPr>
        <w:numPr>
          <w:ilvl w:val="0"/>
          <w:numId w:val="3"/>
        </w:numPr>
        <w:tabs>
          <w:tab w:val="clear" w:pos="5103"/>
        </w:tabs>
        <w:spacing w:line="240" w:lineRule="exact"/>
        <w:rPr>
          <w:rFonts w:ascii="Georgia" w:hAnsi="Georgia" w:cs="Arial"/>
          <w:szCs w:val="22"/>
          <w:lang w:val="fr-CH"/>
        </w:rPr>
      </w:pPr>
      <w:r>
        <w:rPr>
          <w:rFonts w:ascii="Georgia" w:hAnsi="Georgia" w:cs="Arial"/>
          <w:b/>
          <w:szCs w:val="22"/>
          <w:lang w:val="fr-CH"/>
        </w:rPr>
        <w:t>Usage soigneux</w:t>
      </w:r>
    </w:p>
    <w:p w14:paraId="71F557A3" w14:textId="681744EF" w:rsidR="002F1410" w:rsidRPr="006170B6" w:rsidRDefault="00FB143F" w:rsidP="005E17E3">
      <w:pPr>
        <w:tabs>
          <w:tab w:val="clear" w:pos="5103"/>
        </w:tabs>
        <w:spacing w:line="240" w:lineRule="exact"/>
        <w:ind w:left="283"/>
        <w:rPr>
          <w:rFonts w:ascii="Georgia" w:hAnsi="Georgia" w:cs="Arial"/>
          <w:szCs w:val="22"/>
          <w:lang w:val="fr-CH"/>
        </w:rPr>
      </w:pPr>
      <w:r>
        <w:rPr>
          <w:rFonts w:ascii="Georgia" w:hAnsi="Georgia" w:cs="Arial"/>
          <w:szCs w:val="22"/>
          <w:lang w:val="fr-CH"/>
        </w:rPr>
        <w:t xml:space="preserve">Le bien peut être occupé </w:t>
      </w:r>
      <w:r w:rsidR="006777E8">
        <w:rPr>
          <w:rFonts w:ascii="Georgia" w:hAnsi="Georgia" w:cs="Arial"/>
          <w:szCs w:val="22"/>
          <w:lang w:val="fr-CH"/>
        </w:rPr>
        <w:t xml:space="preserve">au maximum </w:t>
      </w:r>
      <w:r>
        <w:rPr>
          <w:rFonts w:ascii="Georgia" w:hAnsi="Georgia" w:cs="Arial"/>
          <w:szCs w:val="22"/>
          <w:lang w:val="fr-CH"/>
        </w:rPr>
        <w:t>par le nombre de personnes citées dans le contrat (y compris les enfants de moins de 16 ans). Les animaux domestiques (notamment chiens, chats, oiseaux, reptiles, rats, furets, cochons d’Inde, hamsters, etc.) sont interdits, sauf avec l’accord exprès du bailleur</w:t>
      </w:r>
      <w:r w:rsidR="002F1410" w:rsidRPr="006170B6">
        <w:rPr>
          <w:rFonts w:ascii="Georgia" w:hAnsi="Georgia" w:cs="Arial"/>
          <w:szCs w:val="22"/>
          <w:lang w:val="fr-CH"/>
        </w:rPr>
        <w:t>.</w:t>
      </w:r>
    </w:p>
    <w:p w14:paraId="6C2FF529" w14:textId="7443D953" w:rsidR="002F1410" w:rsidRPr="006170B6" w:rsidRDefault="002F1410" w:rsidP="005E17E3">
      <w:pPr>
        <w:spacing w:line="240" w:lineRule="exact"/>
        <w:ind w:left="284" w:hanging="284"/>
        <w:rPr>
          <w:rFonts w:ascii="Georgia" w:hAnsi="Georgia" w:cs="Arial"/>
          <w:szCs w:val="22"/>
          <w:lang w:val="fr-CH"/>
        </w:rPr>
      </w:pPr>
      <w:r w:rsidRPr="006170B6">
        <w:rPr>
          <w:rFonts w:ascii="Georgia" w:hAnsi="Georgia" w:cs="Arial"/>
          <w:szCs w:val="22"/>
          <w:lang w:val="fr-CH"/>
        </w:rPr>
        <w:tab/>
      </w:r>
      <w:r w:rsidR="00FB143F">
        <w:rPr>
          <w:rFonts w:ascii="Georgia" w:hAnsi="Georgia" w:cs="Arial"/>
          <w:szCs w:val="22"/>
          <w:lang w:val="fr-CH"/>
        </w:rPr>
        <w:t>Le locataire s’engage à utiliser le bien loué avec soin, à respecter le règlement intérieur et à faire preuve de considération envers les autres occupants de l’immeuble et les voisins. Le bailleur/gardien des clés doit être immédiatement informé de tout dommage éventuel, etc</w:t>
      </w:r>
      <w:r w:rsidRPr="006170B6">
        <w:rPr>
          <w:rFonts w:ascii="Georgia" w:hAnsi="Georgia" w:cs="Arial"/>
          <w:szCs w:val="22"/>
          <w:lang w:val="fr-CH"/>
        </w:rPr>
        <w:t>.</w:t>
      </w:r>
    </w:p>
    <w:p w14:paraId="06DD03EF" w14:textId="2155B96F" w:rsidR="002F1410" w:rsidRPr="006170B6" w:rsidRDefault="002F1410" w:rsidP="005E17E3">
      <w:pPr>
        <w:spacing w:line="240" w:lineRule="exact"/>
        <w:ind w:left="284" w:hanging="284"/>
        <w:rPr>
          <w:rFonts w:ascii="Georgia" w:hAnsi="Georgia" w:cs="Arial"/>
          <w:szCs w:val="22"/>
          <w:lang w:val="fr-CH"/>
        </w:rPr>
      </w:pPr>
      <w:r w:rsidRPr="006170B6">
        <w:rPr>
          <w:rFonts w:ascii="Georgia" w:hAnsi="Georgia" w:cs="Arial"/>
          <w:szCs w:val="22"/>
          <w:lang w:val="fr-CH"/>
        </w:rPr>
        <w:br/>
      </w:r>
      <w:r w:rsidR="00FB143F">
        <w:rPr>
          <w:rFonts w:ascii="Georgia" w:hAnsi="Georgia" w:cs="Arial"/>
          <w:szCs w:val="22"/>
          <w:lang w:val="fr-CH"/>
        </w:rPr>
        <w:t>La cession de la location, la sous-location ou la mise à disposition à des personnes non prévues dans le contrat de bail, etc., sont interdites (voir aussi chiffre</w:t>
      </w:r>
      <w:r w:rsidRPr="006170B6">
        <w:rPr>
          <w:rFonts w:ascii="Georgia" w:hAnsi="Georgia" w:cs="Arial"/>
          <w:szCs w:val="22"/>
          <w:lang w:val="fr-CH"/>
        </w:rPr>
        <w:t xml:space="preserve"> 8).</w:t>
      </w:r>
      <w:r w:rsidRPr="006170B6">
        <w:rPr>
          <w:rFonts w:ascii="Georgia" w:hAnsi="Georgia" w:cs="Arial"/>
          <w:szCs w:val="22"/>
          <w:lang w:val="fr-CH"/>
        </w:rPr>
        <w:br/>
      </w:r>
    </w:p>
    <w:p w14:paraId="67EC99CD" w14:textId="19068632" w:rsidR="002F1410" w:rsidRPr="006170B6" w:rsidRDefault="002F1410" w:rsidP="005E17E3">
      <w:pPr>
        <w:spacing w:line="240" w:lineRule="exact"/>
        <w:ind w:left="284" w:hanging="284"/>
        <w:rPr>
          <w:rFonts w:ascii="Georgia" w:hAnsi="Georgia" w:cs="Arial"/>
          <w:szCs w:val="22"/>
          <w:lang w:val="fr-CH"/>
        </w:rPr>
      </w:pPr>
      <w:r w:rsidRPr="006170B6">
        <w:rPr>
          <w:rFonts w:ascii="Georgia" w:hAnsi="Georgia" w:cs="Arial"/>
          <w:szCs w:val="22"/>
          <w:lang w:val="fr-CH"/>
        </w:rPr>
        <w:tab/>
      </w:r>
      <w:r w:rsidR="00FB143F">
        <w:rPr>
          <w:rFonts w:ascii="Georgia" w:hAnsi="Georgia" w:cs="Arial"/>
          <w:szCs w:val="22"/>
          <w:lang w:val="fr-CH"/>
        </w:rPr>
        <w:t>Si le locataire, ses colocataires ou ses invités enfreignent gravement les engagements d’usage soigneux ou si l’appartement est occupé par un nombre de personnes plus élevé que celui convenu au contrat, le bailleur/gardien des clés peut résilier le contrat sans préavis ni indemnité, après une mise en demeure par écrit restée infructueuse. Dans ce cas, le loyer reste dû. Les autres prétentions ou demandes de dédommagement demeurent réservées</w:t>
      </w:r>
      <w:r w:rsidRPr="006170B6">
        <w:rPr>
          <w:rFonts w:ascii="Georgia" w:hAnsi="Georgia" w:cs="Arial"/>
          <w:szCs w:val="22"/>
          <w:lang w:val="fr-CH"/>
        </w:rPr>
        <w:t>.</w:t>
      </w:r>
    </w:p>
    <w:p w14:paraId="7AD52D3A" w14:textId="77777777" w:rsidR="002F1410" w:rsidRPr="006170B6" w:rsidRDefault="002F1410" w:rsidP="005E17E3">
      <w:pPr>
        <w:numPr>
          <w:ilvl w:val="12"/>
          <w:numId w:val="0"/>
        </w:numPr>
        <w:spacing w:line="240" w:lineRule="exact"/>
        <w:ind w:left="283" w:hanging="283"/>
        <w:rPr>
          <w:rFonts w:ascii="Georgia" w:hAnsi="Georgia" w:cs="Arial"/>
          <w:szCs w:val="22"/>
          <w:lang w:val="fr-CH"/>
        </w:rPr>
      </w:pPr>
    </w:p>
    <w:p w14:paraId="5F350F84" w14:textId="3EE90906" w:rsidR="002F1410" w:rsidRPr="006170B6" w:rsidRDefault="002F1410" w:rsidP="005E17E3">
      <w:pPr>
        <w:numPr>
          <w:ilvl w:val="0"/>
          <w:numId w:val="5"/>
        </w:numPr>
        <w:spacing w:line="240" w:lineRule="exact"/>
        <w:rPr>
          <w:rFonts w:ascii="Georgia" w:hAnsi="Georgia" w:cs="Arial"/>
          <w:szCs w:val="22"/>
          <w:lang w:val="fr-CH"/>
        </w:rPr>
      </w:pPr>
      <w:r w:rsidRPr="006170B6">
        <w:rPr>
          <w:rFonts w:ascii="Georgia" w:hAnsi="Georgia" w:cs="Arial"/>
          <w:b/>
          <w:szCs w:val="22"/>
          <w:lang w:val="fr-CH"/>
        </w:rPr>
        <w:t>R</w:t>
      </w:r>
      <w:r w:rsidR="00FB143F">
        <w:rPr>
          <w:rFonts w:ascii="Georgia" w:hAnsi="Georgia" w:cs="Arial"/>
          <w:b/>
          <w:szCs w:val="22"/>
          <w:lang w:val="fr-CH"/>
        </w:rPr>
        <w:t>estitution du bien loué</w:t>
      </w:r>
    </w:p>
    <w:p w14:paraId="11A12820" w14:textId="6C81A23F" w:rsidR="002F1410" w:rsidRPr="006170B6" w:rsidRDefault="00FB143F" w:rsidP="005E17E3">
      <w:pPr>
        <w:spacing w:line="240" w:lineRule="exact"/>
        <w:ind w:left="283"/>
        <w:rPr>
          <w:rFonts w:ascii="Georgia" w:hAnsi="Georgia" w:cs="Arial"/>
          <w:szCs w:val="22"/>
          <w:lang w:val="fr-CH"/>
        </w:rPr>
      </w:pPr>
      <w:r>
        <w:rPr>
          <w:rFonts w:ascii="Georgia" w:hAnsi="Georgia" w:cs="Arial"/>
          <w:szCs w:val="22"/>
          <w:lang w:val="fr-CH"/>
        </w:rPr>
        <w:t xml:space="preserve">Le bien loué doit être restitué </w:t>
      </w:r>
      <w:r w:rsidR="006777E8">
        <w:rPr>
          <w:rFonts w:ascii="Georgia" w:hAnsi="Georgia" w:cs="Arial"/>
          <w:szCs w:val="22"/>
          <w:lang w:val="fr-CH"/>
        </w:rPr>
        <w:t>en bon état</w:t>
      </w:r>
      <w:r>
        <w:rPr>
          <w:rFonts w:ascii="Georgia" w:hAnsi="Georgia" w:cs="Arial"/>
          <w:szCs w:val="22"/>
          <w:lang w:val="fr-CH"/>
        </w:rPr>
        <w:t xml:space="preserve"> et dans les délais, avec tout l’inventaire. Le bien loué doit être nettoyé avant la restitution. Cet engagement n’a pas lieu d’être s’il en a été expressément convenu ainsi avec le bailleur. Si le nettoyage final est inclus dans le loyer ou qu’il fait l’objet d’une entente annexe, le locataire est</w:t>
      </w:r>
      <w:r w:rsidR="003C7E04">
        <w:rPr>
          <w:rFonts w:ascii="Georgia" w:hAnsi="Georgia" w:cs="Arial"/>
          <w:szCs w:val="22"/>
          <w:lang w:val="fr-CH"/>
        </w:rPr>
        <w:t xml:space="preserve"> quand même tenu de nettoyer les équipements de cuisine ainsi que la vaisselle et les couverts. Si le bien loué est restitué sans avoir été nettoyé ou après un nettoyage insuffisant, le bailleur peut ordonner le nettoyage aux frais du locataire</w:t>
      </w:r>
      <w:r w:rsidR="002F1410" w:rsidRPr="006170B6">
        <w:rPr>
          <w:rFonts w:ascii="Georgia" w:hAnsi="Georgia" w:cs="Arial"/>
          <w:szCs w:val="22"/>
          <w:lang w:val="fr-CH"/>
        </w:rPr>
        <w:t>.</w:t>
      </w:r>
      <w:r w:rsidR="002F1410" w:rsidRPr="006170B6">
        <w:rPr>
          <w:rFonts w:ascii="Georgia" w:hAnsi="Georgia" w:cs="Arial"/>
          <w:szCs w:val="22"/>
          <w:lang w:val="fr-CH"/>
        </w:rPr>
        <w:br/>
      </w:r>
      <w:r w:rsidR="002F1410" w:rsidRPr="006170B6">
        <w:rPr>
          <w:rFonts w:ascii="Georgia" w:hAnsi="Georgia" w:cs="Arial"/>
          <w:szCs w:val="22"/>
          <w:lang w:val="fr-CH"/>
        </w:rPr>
        <w:br/>
      </w:r>
      <w:r w:rsidR="003C7E04">
        <w:rPr>
          <w:rFonts w:ascii="Georgia" w:hAnsi="Georgia" w:cs="Arial"/>
          <w:szCs w:val="22"/>
          <w:lang w:val="fr-CH"/>
        </w:rPr>
        <w:t>Le locataire est tenu d’indemniser le bailleur pour les dégâts causés aux équipements et pour les éléments manquants de l’inventaire, etc</w:t>
      </w:r>
      <w:r w:rsidR="002F1410" w:rsidRPr="006170B6">
        <w:rPr>
          <w:rFonts w:ascii="Georgia" w:hAnsi="Georgia" w:cs="Arial"/>
          <w:szCs w:val="22"/>
          <w:lang w:val="fr-CH"/>
        </w:rPr>
        <w:t>.</w:t>
      </w:r>
    </w:p>
    <w:p w14:paraId="6E8D200D" w14:textId="77777777" w:rsidR="002F1410" w:rsidRPr="006170B6" w:rsidRDefault="002F1410" w:rsidP="005E17E3">
      <w:pPr>
        <w:spacing w:line="240" w:lineRule="exact"/>
        <w:ind w:left="283"/>
        <w:rPr>
          <w:rFonts w:ascii="Georgia" w:hAnsi="Georgia" w:cs="Arial"/>
          <w:szCs w:val="22"/>
          <w:lang w:val="fr-CH"/>
        </w:rPr>
      </w:pPr>
    </w:p>
    <w:p w14:paraId="3713770D" w14:textId="3562382B" w:rsidR="002F1410" w:rsidRPr="006170B6" w:rsidRDefault="002F1410" w:rsidP="005E17E3">
      <w:pPr>
        <w:numPr>
          <w:ilvl w:val="0"/>
          <w:numId w:val="5"/>
        </w:numPr>
        <w:spacing w:line="240" w:lineRule="exact"/>
        <w:rPr>
          <w:rFonts w:ascii="Georgia" w:hAnsi="Georgia" w:cs="Arial"/>
          <w:b/>
          <w:szCs w:val="22"/>
          <w:lang w:val="fr-CH"/>
        </w:rPr>
      </w:pPr>
      <w:r w:rsidRPr="006170B6">
        <w:rPr>
          <w:rFonts w:ascii="Georgia" w:hAnsi="Georgia" w:cs="Arial"/>
          <w:b/>
          <w:szCs w:val="22"/>
          <w:lang w:val="fr-CH"/>
        </w:rPr>
        <w:t>Annul</w:t>
      </w:r>
      <w:r w:rsidR="003C7E04">
        <w:rPr>
          <w:rFonts w:ascii="Georgia" w:hAnsi="Georgia" w:cs="Arial"/>
          <w:b/>
          <w:szCs w:val="22"/>
          <w:lang w:val="fr-CH"/>
        </w:rPr>
        <w:t xml:space="preserve">ation et restitution anticipée du bien </w:t>
      </w:r>
      <w:r w:rsidR="006777E8">
        <w:rPr>
          <w:rFonts w:ascii="Georgia" w:hAnsi="Georgia" w:cs="Arial"/>
          <w:b/>
          <w:szCs w:val="22"/>
          <w:lang w:val="fr-CH"/>
        </w:rPr>
        <w:t>loué</w:t>
      </w:r>
    </w:p>
    <w:p w14:paraId="00CB0FF5" w14:textId="3CD33D19" w:rsidR="002F1410" w:rsidRPr="006170B6" w:rsidRDefault="002F1410" w:rsidP="00DC3161">
      <w:pPr>
        <w:spacing w:line="240" w:lineRule="exact"/>
        <w:ind w:left="283"/>
        <w:rPr>
          <w:rFonts w:ascii="Georgia" w:hAnsi="Georgia" w:cs="Arial"/>
          <w:szCs w:val="22"/>
          <w:lang w:val="fr-CH"/>
        </w:rPr>
      </w:pPr>
      <w:r w:rsidRPr="006170B6">
        <w:rPr>
          <w:rFonts w:ascii="Georgia" w:hAnsi="Georgia" w:cs="Arial"/>
          <w:szCs w:val="22"/>
          <w:lang w:val="fr-CH"/>
        </w:rPr>
        <w:br/>
      </w:r>
      <w:r w:rsidR="003C7E04">
        <w:rPr>
          <w:rFonts w:ascii="Georgia" w:hAnsi="Georgia" w:cs="Arial"/>
          <w:szCs w:val="22"/>
          <w:lang w:val="fr-CH"/>
        </w:rPr>
        <w:t xml:space="preserve">Le locataire peut résilier le contrat à tout moment moyennant les conditions </w:t>
      </w:r>
      <w:r w:rsidR="000F3E69">
        <w:rPr>
          <w:rFonts w:ascii="Georgia" w:hAnsi="Georgia" w:cs="Arial"/>
          <w:szCs w:val="22"/>
          <w:lang w:val="fr-CH"/>
        </w:rPr>
        <w:t>suivantes</w:t>
      </w:r>
      <w:r w:rsidR="000F3E69" w:rsidRPr="006170B6">
        <w:rPr>
          <w:rFonts w:ascii="Georgia" w:hAnsi="Georgia" w:cs="Arial"/>
          <w:szCs w:val="22"/>
          <w:lang w:val="fr-CH"/>
        </w:rPr>
        <w:t xml:space="preserve"> :</w:t>
      </w:r>
      <w:r w:rsidRPr="006170B6">
        <w:rPr>
          <w:rFonts w:ascii="Georgia" w:hAnsi="Georgia" w:cs="Arial"/>
          <w:szCs w:val="22"/>
          <w:lang w:val="fr-CH"/>
        </w:rPr>
        <w:br/>
      </w:r>
    </w:p>
    <w:p w14:paraId="092FE281" w14:textId="19B166CA" w:rsidR="002F1410" w:rsidRPr="006170B6" w:rsidRDefault="003C7E04" w:rsidP="005E17E3">
      <w:pPr>
        <w:numPr>
          <w:ilvl w:val="0"/>
          <w:numId w:val="25"/>
        </w:numPr>
        <w:tabs>
          <w:tab w:val="clear" w:pos="454"/>
          <w:tab w:val="left" w:pos="709"/>
        </w:tabs>
        <w:spacing w:line="240" w:lineRule="exact"/>
        <w:ind w:left="567" w:hanging="283"/>
        <w:rPr>
          <w:rFonts w:ascii="Georgia" w:hAnsi="Georgia" w:cs="Arial"/>
          <w:b/>
          <w:szCs w:val="22"/>
          <w:lang w:val="fr-CH"/>
        </w:rPr>
      </w:pPr>
      <w:r>
        <w:rPr>
          <w:rFonts w:ascii="Georgia" w:hAnsi="Georgia" w:cs="Arial"/>
          <w:szCs w:val="22"/>
          <w:lang w:val="fr-CH"/>
        </w:rPr>
        <w:t>Jusqu’à</w:t>
      </w:r>
      <w:r w:rsidR="002F1410" w:rsidRPr="006170B6">
        <w:rPr>
          <w:rFonts w:ascii="Georgia" w:hAnsi="Georgia" w:cs="Arial"/>
          <w:szCs w:val="22"/>
          <w:lang w:val="fr-CH"/>
        </w:rPr>
        <w:t xml:space="preserve"> 42 </w:t>
      </w:r>
      <w:r>
        <w:rPr>
          <w:rFonts w:ascii="Georgia" w:hAnsi="Georgia" w:cs="Arial"/>
          <w:szCs w:val="22"/>
          <w:lang w:val="fr-CH"/>
        </w:rPr>
        <w:t xml:space="preserve">jours avant </w:t>
      </w:r>
      <w:r w:rsidR="000F3E69">
        <w:rPr>
          <w:rFonts w:ascii="Georgia" w:hAnsi="Georgia" w:cs="Arial"/>
          <w:szCs w:val="22"/>
          <w:lang w:val="fr-CH"/>
        </w:rPr>
        <w:t>l’arrivée</w:t>
      </w:r>
      <w:r w:rsidR="000F3E69" w:rsidRPr="006170B6">
        <w:rPr>
          <w:rFonts w:ascii="Georgia" w:hAnsi="Georgia" w:cs="Arial"/>
          <w:szCs w:val="22"/>
          <w:lang w:val="fr-CH"/>
        </w:rPr>
        <w:t xml:space="preserve"> :</w:t>
      </w:r>
      <w:r w:rsidR="002F1410" w:rsidRPr="006170B6">
        <w:rPr>
          <w:rFonts w:ascii="Georgia" w:hAnsi="Georgia" w:cs="Arial"/>
          <w:szCs w:val="22"/>
          <w:lang w:val="fr-CH"/>
        </w:rPr>
        <w:t xml:space="preserve"> CHF </w:t>
      </w:r>
      <w:r w:rsidR="000F3E69" w:rsidRPr="006170B6">
        <w:rPr>
          <w:rFonts w:ascii="Georgia" w:hAnsi="Georgia" w:cs="Arial"/>
          <w:szCs w:val="22"/>
          <w:lang w:val="fr-CH"/>
        </w:rPr>
        <w:t>100</w:t>
      </w:r>
      <w:r w:rsidR="000F3E69">
        <w:rPr>
          <w:rFonts w:ascii="Georgia" w:hAnsi="Georgia" w:cs="Arial"/>
          <w:szCs w:val="22"/>
          <w:lang w:val="fr-CH"/>
        </w:rPr>
        <w:t>,</w:t>
      </w:r>
      <w:r w:rsidR="000F3E69" w:rsidRPr="006170B6">
        <w:rPr>
          <w:rFonts w:ascii="Georgia" w:hAnsi="Georgia" w:cs="Arial"/>
          <w:szCs w:val="22"/>
          <w:lang w:val="fr-CH"/>
        </w:rPr>
        <w:t xml:space="preserve"> —</w:t>
      </w:r>
      <w:r>
        <w:rPr>
          <w:rFonts w:ascii="Georgia" w:hAnsi="Georgia" w:cs="Arial"/>
          <w:szCs w:val="22"/>
          <w:lang w:val="fr-CH"/>
        </w:rPr>
        <w:t>de frais de gestion</w:t>
      </w:r>
    </w:p>
    <w:p w14:paraId="0D1120B2" w14:textId="6724ACE2" w:rsidR="002F1410" w:rsidRPr="006170B6" w:rsidRDefault="003C7E04" w:rsidP="005E17E3">
      <w:pPr>
        <w:numPr>
          <w:ilvl w:val="0"/>
          <w:numId w:val="25"/>
        </w:numPr>
        <w:tabs>
          <w:tab w:val="clear" w:pos="454"/>
          <w:tab w:val="left" w:pos="709"/>
        </w:tabs>
        <w:spacing w:line="240" w:lineRule="exact"/>
        <w:rPr>
          <w:rFonts w:ascii="Georgia" w:hAnsi="Georgia" w:cs="Arial"/>
          <w:b/>
          <w:szCs w:val="22"/>
          <w:lang w:val="fr-CH"/>
        </w:rPr>
      </w:pPr>
      <w:r>
        <w:rPr>
          <w:rFonts w:ascii="Georgia" w:hAnsi="Georgia" w:cs="Arial"/>
          <w:szCs w:val="22"/>
          <w:lang w:val="fr-CH"/>
        </w:rPr>
        <w:t xml:space="preserve">De </w:t>
      </w:r>
      <w:r w:rsidR="002F1410" w:rsidRPr="006170B6">
        <w:rPr>
          <w:rFonts w:ascii="Georgia" w:hAnsi="Georgia" w:cs="Arial"/>
          <w:szCs w:val="22"/>
          <w:lang w:val="fr-CH"/>
        </w:rPr>
        <w:t>41</w:t>
      </w:r>
      <w:r>
        <w:rPr>
          <w:rFonts w:ascii="Georgia" w:hAnsi="Georgia" w:cs="Arial"/>
          <w:szCs w:val="22"/>
          <w:lang w:val="fr-CH"/>
        </w:rPr>
        <w:t xml:space="preserve"> à</w:t>
      </w:r>
      <w:r w:rsidR="002F1410" w:rsidRPr="006170B6">
        <w:rPr>
          <w:rFonts w:ascii="Georgia" w:hAnsi="Georgia" w:cs="Arial"/>
          <w:szCs w:val="22"/>
          <w:lang w:val="fr-CH"/>
        </w:rPr>
        <w:t xml:space="preserve"> 10 </w:t>
      </w:r>
      <w:r>
        <w:rPr>
          <w:rFonts w:ascii="Georgia" w:hAnsi="Georgia" w:cs="Arial"/>
          <w:szCs w:val="22"/>
          <w:lang w:val="fr-CH"/>
        </w:rPr>
        <w:t xml:space="preserve">jours avant </w:t>
      </w:r>
      <w:r w:rsidR="000F3E69">
        <w:rPr>
          <w:rFonts w:ascii="Georgia" w:hAnsi="Georgia" w:cs="Arial"/>
          <w:szCs w:val="22"/>
          <w:lang w:val="fr-CH"/>
        </w:rPr>
        <w:t>l’arrivée</w:t>
      </w:r>
      <w:r w:rsidR="000F3E69" w:rsidRPr="006170B6">
        <w:rPr>
          <w:rFonts w:ascii="Georgia" w:hAnsi="Georgia" w:cs="Arial"/>
          <w:szCs w:val="22"/>
          <w:lang w:val="fr-CH"/>
        </w:rPr>
        <w:t xml:space="preserve"> :</w:t>
      </w:r>
      <w:r w:rsidR="002F1410" w:rsidRPr="006170B6">
        <w:rPr>
          <w:rFonts w:ascii="Georgia" w:hAnsi="Georgia" w:cs="Arial"/>
          <w:szCs w:val="22"/>
          <w:lang w:val="fr-CH"/>
        </w:rPr>
        <w:t xml:space="preserve"> 50 % d</w:t>
      </w:r>
      <w:r>
        <w:rPr>
          <w:rFonts w:ascii="Georgia" w:hAnsi="Georgia" w:cs="Arial"/>
          <w:szCs w:val="22"/>
          <w:lang w:val="fr-CH"/>
        </w:rPr>
        <w:t>u montant du loyer</w:t>
      </w:r>
    </w:p>
    <w:p w14:paraId="6520039F" w14:textId="569540D6" w:rsidR="002F1410" w:rsidRPr="006170B6" w:rsidRDefault="003C7E04" w:rsidP="005E17E3">
      <w:pPr>
        <w:numPr>
          <w:ilvl w:val="0"/>
          <w:numId w:val="25"/>
        </w:numPr>
        <w:tabs>
          <w:tab w:val="clear" w:pos="454"/>
          <w:tab w:val="left" w:pos="709"/>
        </w:tabs>
        <w:spacing w:line="240" w:lineRule="exact"/>
        <w:rPr>
          <w:rFonts w:ascii="Georgia" w:hAnsi="Georgia" w:cs="Arial"/>
          <w:b/>
          <w:szCs w:val="22"/>
          <w:lang w:val="fr-CH"/>
        </w:rPr>
      </w:pPr>
      <w:r>
        <w:rPr>
          <w:rFonts w:ascii="Georgia" w:hAnsi="Georgia" w:cs="Arial"/>
          <w:szCs w:val="22"/>
          <w:lang w:val="fr-CH"/>
        </w:rPr>
        <w:t xml:space="preserve">De </w:t>
      </w:r>
      <w:r w:rsidR="002F1410" w:rsidRPr="006170B6">
        <w:rPr>
          <w:rFonts w:ascii="Georgia" w:hAnsi="Georgia" w:cs="Arial"/>
          <w:szCs w:val="22"/>
          <w:lang w:val="fr-CH"/>
        </w:rPr>
        <w:t xml:space="preserve">9 </w:t>
      </w:r>
      <w:r>
        <w:rPr>
          <w:rFonts w:ascii="Georgia" w:hAnsi="Georgia" w:cs="Arial"/>
          <w:szCs w:val="22"/>
          <w:lang w:val="fr-CH"/>
        </w:rPr>
        <w:t>à</w:t>
      </w:r>
      <w:r w:rsidR="002F1410" w:rsidRPr="006170B6">
        <w:rPr>
          <w:rFonts w:ascii="Georgia" w:hAnsi="Georgia" w:cs="Arial"/>
          <w:szCs w:val="22"/>
          <w:lang w:val="fr-CH"/>
        </w:rPr>
        <w:t xml:space="preserve"> 0 </w:t>
      </w:r>
      <w:r>
        <w:rPr>
          <w:rFonts w:ascii="Georgia" w:hAnsi="Georgia" w:cs="Arial"/>
          <w:szCs w:val="22"/>
          <w:lang w:val="fr-CH"/>
        </w:rPr>
        <w:t>jour(s) avant l’arrivée</w:t>
      </w:r>
      <w:r w:rsidR="002F1410" w:rsidRPr="006170B6">
        <w:rPr>
          <w:rFonts w:ascii="Georgia" w:hAnsi="Georgia" w:cs="Arial"/>
          <w:szCs w:val="22"/>
          <w:lang w:val="fr-CH"/>
        </w:rPr>
        <w:t xml:space="preserve">, </w:t>
      </w:r>
      <w:r>
        <w:rPr>
          <w:rFonts w:ascii="Georgia" w:hAnsi="Georgia" w:cs="Arial"/>
          <w:szCs w:val="22"/>
          <w:lang w:val="fr-CH"/>
        </w:rPr>
        <w:t>non-</w:t>
      </w:r>
      <w:r w:rsidR="000F3E69">
        <w:rPr>
          <w:rFonts w:ascii="Georgia" w:hAnsi="Georgia" w:cs="Arial"/>
          <w:szCs w:val="22"/>
          <w:lang w:val="fr-CH"/>
        </w:rPr>
        <w:t>présentation</w:t>
      </w:r>
      <w:r w:rsidR="000F3E69" w:rsidRPr="006170B6">
        <w:rPr>
          <w:rFonts w:ascii="Georgia" w:hAnsi="Georgia" w:cs="Arial"/>
          <w:szCs w:val="22"/>
          <w:lang w:val="fr-CH"/>
        </w:rPr>
        <w:t xml:space="preserve"> :</w:t>
      </w:r>
      <w:r w:rsidR="002F1410" w:rsidRPr="006170B6">
        <w:rPr>
          <w:rFonts w:ascii="Georgia" w:hAnsi="Georgia" w:cs="Arial"/>
          <w:szCs w:val="22"/>
          <w:lang w:val="fr-CH"/>
        </w:rPr>
        <w:t xml:space="preserve"> 80 % d</w:t>
      </w:r>
      <w:r>
        <w:rPr>
          <w:rFonts w:ascii="Georgia" w:hAnsi="Georgia" w:cs="Arial"/>
          <w:szCs w:val="22"/>
          <w:lang w:val="fr-CH"/>
        </w:rPr>
        <w:t>u montant du loyer</w:t>
      </w:r>
      <w:r w:rsidRPr="006170B6">
        <w:rPr>
          <w:rFonts w:ascii="Georgia" w:hAnsi="Georgia" w:cs="Arial"/>
          <w:szCs w:val="22"/>
          <w:lang w:val="fr-CH"/>
        </w:rPr>
        <w:t xml:space="preserve"> </w:t>
      </w:r>
      <w:r w:rsidR="002F1410" w:rsidRPr="006170B6">
        <w:rPr>
          <w:rFonts w:ascii="Georgia" w:hAnsi="Georgia" w:cs="Arial"/>
          <w:szCs w:val="22"/>
          <w:lang w:val="fr-CH"/>
        </w:rPr>
        <w:br/>
      </w:r>
    </w:p>
    <w:p w14:paraId="1837E0BD" w14:textId="44F1320A" w:rsidR="002F1410" w:rsidRPr="006170B6" w:rsidRDefault="003C7E04" w:rsidP="005E17E3">
      <w:pPr>
        <w:spacing w:line="240" w:lineRule="exact"/>
        <w:ind w:left="284"/>
        <w:rPr>
          <w:rFonts w:ascii="Georgia" w:hAnsi="Georgia" w:cs="Arial"/>
          <w:szCs w:val="22"/>
          <w:lang w:val="fr-CH"/>
        </w:rPr>
      </w:pPr>
      <w:r>
        <w:rPr>
          <w:rFonts w:ascii="Georgia" w:hAnsi="Georgia" w:cs="Arial"/>
          <w:szCs w:val="22"/>
          <w:lang w:val="fr-CH"/>
        </w:rPr>
        <w:t xml:space="preserve">La réception de la notification par le bailleur ou par le bureau de réservation aux heures normales de bureau entre 09h00 et 17h00 est déterminante pour le calcul des frais d’annulation (en cas d’arrivée le samedi, le dimanche ou les jours fériés, le jour ouvrable suivant fait </w:t>
      </w:r>
      <w:r w:rsidR="000F3E69">
        <w:rPr>
          <w:rFonts w:ascii="Georgia" w:hAnsi="Georgia" w:cs="Arial"/>
          <w:szCs w:val="22"/>
          <w:lang w:val="fr-CH"/>
        </w:rPr>
        <w:t>foi ;</w:t>
      </w:r>
      <w:r>
        <w:rPr>
          <w:rFonts w:ascii="Georgia" w:hAnsi="Georgia" w:cs="Arial"/>
          <w:szCs w:val="22"/>
          <w:lang w:val="fr-CH"/>
        </w:rPr>
        <w:t xml:space="preserve"> la réglementation des jours fériés et le fuseau horaire du domicile/siège du bailleur et/ou du bureau de réservation font foi). Cette réglementation s’applique également aux communications par e-mail, par SMS, par Internet, par fax, etc. ou sur un répondeur téléphonique. La charge de prouver qu’un dommage moins important a été occasionné au bailleur du fait de l’annulation incombe au locataire</w:t>
      </w:r>
      <w:r w:rsidR="002F1410" w:rsidRPr="006170B6">
        <w:rPr>
          <w:rFonts w:ascii="Georgia" w:hAnsi="Georgia" w:cs="Arial"/>
          <w:szCs w:val="22"/>
          <w:lang w:val="fr-CH"/>
        </w:rPr>
        <w:t>.</w:t>
      </w:r>
      <w:r w:rsidR="002F1410" w:rsidRPr="006170B6">
        <w:rPr>
          <w:rFonts w:ascii="Georgia" w:hAnsi="Georgia" w:cs="Arial"/>
          <w:szCs w:val="22"/>
          <w:lang w:val="fr-CH"/>
        </w:rPr>
        <w:br/>
      </w:r>
    </w:p>
    <w:p w14:paraId="32B57918" w14:textId="7A4272B6" w:rsidR="002F1410" w:rsidRPr="006170B6" w:rsidRDefault="003C7E04" w:rsidP="005E17E3">
      <w:pPr>
        <w:spacing w:line="240" w:lineRule="exact"/>
        <w:ind w:left="284"/>
        <w:rPr>
          <w:rFonts w:ascii="Georgia" w:hAnsi="Georgia" w:cs="Arial"/>
          <w:szCs w:val="22"/>
          <w:lang w:val="fr-CH"/>
        </w:rPr>
      </w:pPr>
      <w:r>
        <w:rPr>
          <w:rFonts w:ascii="Georgia" w:hAnsi="Georgia" w:cs="Arial"/>
          <w:szCs w:val="22"/>
          <w:lang w:val="fr-CH"/>
        </w:rPr>
        <w:t xml:space="preserve">Locataire de </w:t>
      </w:r>
      <w:r w:rsidR="000F3E69">
        <w:rPr>
          <w:rFonts w:ascii="Georgia" w:hAnsi="Georgia" w:cs="Arial"/>
          <w:szCs w:val="22"/>
          <w:lang w:val="fr-CH"/>
        </w:rPr>
        <w:t>remplacement</w:t>
      </w:r>
      <w:r w:rsidR="000F3E69" w:rsidRPr="006170B6">
        <w:rPr>
          <w:rFonts w:ascii="Georgia" w:hAnsi="Georgia" w:cs="Arial"/>
          <w:szCs w:val="22"/>
          <w:lang w:val="fr-CH"/>
        </w:rPr>
        <w:t xml:space="preserve"> :</w:t>
      </w:r>
      <w:r w:rsidR="002F1410" w:rsidRPr="006170B6">
        <w:rPr>
          <w:rFonts w:ascii="Georgia" w:hAnsi="Georgia" w:cs="Arial"/>
          <w:szCs w:val="22"/>
          <w:lang w:val="fr-CH"/>
        </w:rPr>
        <w:t xml:space="preserve"> </w:t>
      </w:r>
      <w:r>
        <w:rPr>
          <w:rFonts w:ascii="Georgia" w:hAnsi="Georgia" w:cs="Arial"/>
          <w:szCs w:val="22"/>
          <w:lang w:val="fr-CH"/>
        </w:rPr>
        <w:t>le locataire a le droit de proposer un locataire de remplacement. Celui-ci doit être solvable et est soumis à l’approbation du bailleur. Le bailleur doit donner expressément son accord au locataire de remplacement. Ce dernier reprend le contrat aux mêmes conditions. Le locataire et le locataire de remplacement répondent solidairement du paiement du loyer</w:t>
      </w:r>
      <w:r w:rsidR="002F1410" w:rsidRPr="006170B6">
        <w:rPr>
          <w:rFonts w:ascii="Georgia" w:hAnsi="Georgia" w:cs="Arial"/>
          <w:szCs w:val="22"/>
          <w:lang w:val="fr-CH"/>
        </w:rPr>
        <w:t>.</w:t>
      </w:r>
      <w:r w:rsidR="002F1410" w:rsidRPr="006170B6">
        <w:rPr>
          <w:rFonts w:ascii="Georgia" w:hAnsi="Georgia" w:cs="Arial"/>
          <w:szCs w:val="22"/>
          <w:lang w:val="fr-CH"/>
        </w:rPr>
        <w:br/>
      </w:r>
    </w:p>
    <w:p w14:paraId="76F35DAA" w14:textId="5E0F5FA3" w:rsidR="002F1410" w:rsidRPr="006170B6" w:rsidRDefault="003C7E04" w:rsidP="005E17E3">
      <w:pPr>
        <w:spacing w:line="240" w:lineRule="exact"/>
        <w:ind w:left="284"/>
        <w:rPr>
          <w:rFonts w:ascii="Georgia" w:hAnsi="Georgia" w:cs="Arial"/>
          <w:szCs w:val="22"/>
          <w:lang w:val="fr-CH"/>
        </w:rPr>
      </w:pPr>
      <w:r>
        <w:rPr>
          <w:rFonts w:ascii="Georgia" w:hAnsi="Georgia" w:cs="Arial"/>
          <w:szCs w:val="22"/>
          <w:lang w:val="fr-CH"/>
        </w:rPr>
        <w:t>En cas de restitution anticipée du bien loué ou de suspension du paiement du loyer, la totalité du loyer reste due. La charge de prouver que le bailleur a pu relouer le bien ou a réalisé des économies incombe au locataire</w:t>
      </w:r>
      <w:r w:rsidR="002F1410" w:rsidRPr="006170B6">
        <w:rPr>
          <w:rFonts w:ascii="Georgia" w:hAnsi="Georgia" w:cs="Arial"/>
          <w:szCs w:val="22"/>
          <w:lang w:val="fr-CH"/>
        </w:rPr>
        <w:t>.</w:t>
      </w:r>
    </w:p>
    <w:p w14:paraId="715D3BB0" w14:textId="2A1BDCC0" w:rsidR="002F1410" w:rsidRPr="006170B6" w:rsidRDefault="002F1410" w:rsidP="005E17E3">
      <w:pPr>
        <w:spacing w:line="240" w:lineRule="exact"/>
        <w:ind w:left="284"/>
        <w:rPr>
          <w:rFonts w:ascii="Georgia" w:hAnsi="Georgia" w:cs="Arial"/>
          <w:szCs w:val="22"/>
          <w:lang w:val="fr-CH"/>
        </w:rPr>
      </w:pPr>
      <w:r w:rsidRPr="006170B6">
        <w:rPr>
          <w:rFonts w:ascii="Georgia" w:hAnsi="Georgia" w:cs="Arial"/>
          <w:szCs w:val="22"/>
          <w:lang w:val="fr-CH"/>
        </w:rPr>
        <w:br/>
      </w:r>
      <w:r w:rsidR="003C7E04">
        <w:rPr>
          <w:rFonts w:ascii="Georgia" w:hAnsi="Georgia" w:cs="Arial"/>
          <w:szCs w:val="22"/>
          <w:lang w:val="fr-CH"/>
        </w:rPr>
        <w:t>Le bailleur n’est pas tenu de chercher activement un locataire de remplacement en cas d’annulation du contrat de bail, de restitution anticipée du bien loué ou de suspension du paiement du loyer</w:t>
      </w:r>
      <w:r w:rsidRPr="006170B6">
        <w:rPr>
          <w:rFonts w:ascii="Georgia" w:hAnsi="Georgia" w:cs="Arial"/>
          <w:szCs w:val="22"/>
          <w:lang w:val="fr-CH"/>
        </w:rPr>
        <w:t>.</w:t>
      </w:r>
    </w:p>
    <w:p w14:paraId="3EB70A64" w14:textId="77777777" w:rsidR="006C4733" w:rsidRPr="006170B6" w:rsidRDefault="006C4733" w:rsidP="003C7E04">
      <w:pPr>
        <w:numPr>
          <w:ilvl w:val="12"/>
          <w:numId w:val="0"/>
        </w:numPr>
        <w:spacing w:line="240" w:lineRule="exact"/>
        <w:rPr>
          <w:rFonts w:ascii="Georgia" w:hAnsi="Georgia" w:cs="Arial"/>
          <w:szCs w:val="22"/>
          <w:lang w:val="fr-CH"/>
        </w:rPr>
      </w:pPr>
    </w:p>
    <w:p w14:paraId="68E23FC3" w14:textId="7A792312" w:rsidR="002F1410" w:rsidRPr="006170B6" w:rsidRDefault="003C7E04" w:rsidP="005E17E3">
      <w:pPr>
        <w:numPr>
          <w:ilvl w:val="0"/>
          <w:numId w:val="5"/>
        </w:numPr>
        <w:spacing w:line="240" w:lineRule="exact"/>
        <w:rPr>
          <w:rFonts w:ascii="Georgia" w:hAnsi="Georgia" w:cs="Arial"/>
          <w:szCs w:val="22"/>
          <w:lang w:val="fr-CH"/>
        </w:rPr>
      </w:pPr>
      <w:bookmarkStart w:id="1" w:name="_GoBack"/>
      <w:bookmarkEnd w:id="1"/>
      <w:r>
        <w:rPr>
          <w:rFonts w:ascii="Georgia" w:hAnsi="Georgia" w:cs="Arial"/>
          <w:b/>
          <w:szCs w:val="22"/>
          <w:lang w:val="fr-CH"/>
        </w:rPr>
        <w:t>Force majeure, circonstances imprévisibles ou inévitables, etc</w:t>
      </w:r>
      <w:r w:rsidR="002F1410" w:rsidRPr="006170B6">
        <w:rPr>
          <w:rFonts w:ascii="Georgia" w:hAnsi="Georgia" w:cs="Arial"/>
          <w:b/>
          <w:szCs w:val="22"/>
          <w:lang w:val="fr-CH"/>
        </w:rPr>
        <w:t>.</w:t>
      </w:r>
    </w:p>
    <w:p w14:paraId="4AB50078" w14:textId="446F5D35" w:rsidR="002F1410" w:rsidRPr="006170B6" w:rsidRDefault="003C7E04" w:rsidP="005E17E3">
      <w:pPr>
        <w:spacing w:line="240" w:lineRule="exact"/>
        <w:ind w:left="283"/>
        <w:rPr>
          <w:rFonts w:ascii="Georgia" w:hAnsi="Georgia" w:cs="Arial"/>
          <w:szCs w:val="22"/>
          <w:lang w:val="fr-CH"/>
        </w:rPr>
      </w:pPr>
      <w:r>
        <w:rPr>
          <w:rFonts w:ascii="Georgia" w:hAnsi="Georgia" w:cs="Arial"/>
          <w:szCs w:val="22"/>
          <w:lang w:val="fr-CH"/>
        </w:rPr>
        <w:t>Si des cas de force majeure</w:t>
      </w:r>
      <w:r w:rsidR="002F1410" w:rsidRPr="006170B6">
        <w:rPr>
          <w:rFonts w:ascii="Georgia" w:hAnsi="Georgia" w:cs="Arial"/>
          <w:szCs w:val="22"/>
          <w:lang w:val="fr-CH"/>
        </w:rPr>
        <w:t xml:space="preserve"> (</w:t>
      </w:r>
      <w:r>
        <w:rPr>
          <w:rFonts w:ascii="Georgia" w:hAnsi="Georgia" w:cs="Arial"/>
          <w:szCs w:val="22"/>
          <w:lang w:val="fr-CH"/>
        </w:rPr>
        <w:t>catastrophes naturelles</w:t>
      </w:r>
      <w:r w:rsidR="002F1410" w:rsidRPr="006170B6">
        <w:rPr>
          <w:rFonts w:ascii="Georgia" w:hAnsi="Georgia" w:cs="Arial"/>
          <w:szCs w:val="22"/>
          <w:lang w:val="fr-CH"/>
        </w:rPr>
        <w:t xml:space="preserve">, </w:t>
      </w:r>
      <w:r>
        <w:rPr>
          <w:rFonts w:ascii="Georgia" w:hAnsi="Georgia" w:cs="Arial"/>
          <w:szCs w:val="22"/>
          <w:lang w:val="fr-CH"/>
        </w:rPr>
        <w:t>événements naturels, etc</w:t>
      </w:r>
      <w:r w:rsidR="002F1410" w:rsidRPr="006170B6">
        <w:rPr>
          <w:rFonts w:ascii="Georgia" w:hAnsi="Georgia" w:cs="Arial"/>
          <w:szCs w:val="22"/>
          <w:lang w:val="fr-CH"/>
        </w:rPr>
        <w:t xml:space="preserve">.), </w:t>
      </w:r>
      <w:r>
        <w:rPr>
          <w:rFonts w:ascii="Georgia" w:hAnsi="Georgia" w:cs="Arial"/>
          <w:szCs w:val="22"/>
          <w:lang w:val="fr-CH"/>
        </w:rPr>
        <w:t>des mesures administratives</w:t>
      </w:r>
      <w:r w:rsidR="002F1410" w:rsidRPr="006170B6">
        <w:rPr>
          <w:rFonts w:ascii="Georgia" w:hAnsi="Georgia" w:cs="Arial"/>
          <w:szCs w:val="22"/>
          <w:lang w:val="fr-CH"/>
        </w:rPr>
        <w:t xml:space="preserve">, </w:t>
      </w:r>
      <w:r>
        <w:rPr>
          <w:rFonts w:ascii="Georgia" w:hAnsi="Georgia" w:cs="Arial"/>
          <w:szCs w:val="22"/>
          <w:lang w:val="fr-CH"/>
        </w:rPr>
        <w:t>des événements imprévus ou impossibles à éviter empêchent la location ou la poursuite de la location</w:t>
      </w:r>
      <w:r w:rsidR="002F1410" w:rsidRPr="006170B6">
        <w:rPr>
          <w:rFonts w:ascii="Georgia" w:hAnsi="Georgia" w:cs="Arial"/>
          <w:szCs w:val="22"/>
          <w:lang w:val="fr-CH"/>
        </w:rPr>
        <w:t xml:space="preserve">, </w:t>
      </w:r>
      <w:r>
        <w:rPr>
          <w:rFonts w:ascii="Georgia" w:hAnsi="Georgia" w:cs="Arial"/>
          <w:szCs w:val="22"/>
          <w:lang w:val="fr-CH"/>
        </w:rPr>
        <w:t xml:space="preserve">le bailleur a la possibilité (mais pas l’obligation) de proposer au locataire un bien de remplacement équivalent, moyennant l’exclusion de toute prétention </w:t>
      </w:r>
      <w:r w:rsidR="006777E8">
        <w:rPr>
          <w:rFonts w:ascii="Georgia" w:hAnsi="Georgia" w:cs="Arial"/>
          <w:szCs w:val="22"/>
          <w:lang w:val="fr-CH"/>
        </w:rPr>
        <w:t>à dédommagement</w:t>
      </w:r>
      <w:r>
        <w:rPr>
          <w:rFonts w:ascii="Georgia" w:hAnsi="Georgia" w:cs="Arial"/>
          <w:szCs w:val="22"/>
          <w:lang w:val="fr-CH"/>
        </w:rPr>
        <w:t>. Si tout ou partie de la prestation ne peut pas être fournie, le montant payé ou la part correspondant aux prestations non fournies sera remboursé(e), à l’exclusion de toute autre prétention</w:t>
      </w:r>
      <w:r w:rsidR="002F1410" w:rsidRPr="006170B6">
        <w:rPr>
          <w:rFonts w:ascii="Georgia" w:hAnsi="Georgia" w:cs="Arial"/>
          <w:szCs w:val="22"/>
          <w:lang w:val="fr-CH"/>
        </w:rPr>
        <w:t>.</w:t>
      </w:r>
    </w:p>
    <w:p w14:paraId="1CDFD343" w14:textId="77777777" w:rsidR="002F1410" w:rsidRPr="006170B6" w:rsidRDefault="002F1410" w:rsidP="005E17E3">
      <w:pPr>
        <w:numPr>
          <w:ilvl w:val="12"/>
          <w:numId w:val="0"/>
        </w:numPr>
        <w:spacing w:line="240" w:lineRule="exact"/>
        <w:rPr>
          <w:rFonts w:ascii="Georgia" w:hAnsi="Georgia" w:cs="Arial"/>
          <w:szCs w:val="22"/>
          <w:lang w:val="fr-CH"/>
        </w:rPr>
      </w:pPr>
    </w:p>
    <w:p w14:paraId="51B878BF" w14:textId="2C43D488" w:rsidR="002F1410" w:rsidRPr="006170B6" w:rsidRDefault="002F1410" w:rsidP="005E17E3">
      <w:pPr>
        <w:numPr>
          <w:ilvl w:val="0"/>
          <w:numId w:val="5"/>
        </w:numPr>
        <w:spacing w:line="240" w:lineRule="exact"/>
        <w:rPr>
          <w:rFonts w:ascii="Georgia" w:hAnsi="Georgia" w:cs="Arial"/>
          <w:szCs w:val="22"/>
          <w:lang w:val="fr-CH"/>
        </w:rPr>
      </w:pPr>
      <w:r w:rsidRPr="006170B6">
        <w:rPr>
          <w:rFonts w:ascii="Georgia" w:hAnsi="Georgia" w:cs="Arial"/>
          <w:b/>
          <w:szCs w:val="22"/>
          <w:lang w:val="fr-CH"/>
        </w:rPr>
        <w:t xml:space="preserve"> </w:t>
      </w:r>
      <w:r w:rsidR="003C7E04">
        <w:rPr>
          <w:rFonts w:ascii="Georgia" w:hAnsi="Georgia" w:cs="Arial"/>
          <w:b/>
          <w:szCs w:val="22"/>
          <w:lang w:val="fr-CH"/>
        </w:rPr>
        <w:t>Responsabi</w:t>
      </w:r>
      <w:r w:rsidR="00EA0F44">
        <w:rPr>
          <w:rFonts w:ascii="Georgia" w:hAnsi="Georgia" w:cs="Arial"/>
          <w:b/>
          <w:szCs w:val="22"/>
          <w:lang w:val="fr-CH"/>
        </w:rPr>
        <w:t>l</w:t>
      </w:r>
      <w:r w:rsidR="003C7E04">
        <w:rPr>
          <w:rFonts w:ascii="Georgia" w:hAnsi="Georgia" w:cs="Arial"/>
          <w:b/>
          <w:szCs w:val="22"/>
          <w:lang w:val="fr-CH"/>
        </w:rPr>
        <w:t>ité du locataire</w:t>
      </w:r>
      <w:r w:rsidR="003C7E04" w:rsidRPr="006170B6">
        <w:rPr>
          <w:rFonts w:ascii="Georgia" w:hAnsi="Georgia" w:cs="Arial"/>
          <w:szCs w:val="22"/>
          <w:lang w:val="fr-CH"/>
        </w:rPr>
        <w:t xml:space="preserve"> </w:t>
      </w:r>
      <w:r w:rsidRPr="006170B6">
        <w:rPr>
          <w:rFonts w:ascii="Georgia" w:hAnsi="Georgia" w:cs="Arial"/>
          <w:szCs w:val="22"/>
          <w:lang w:val="fr-CH"/>
        </w:rPr>
        <w:br/>
      </w:r>
      <w:r w:rsidR="003C7E04">
        <w:rPr>
          <w:rFonts w:ascii="Georgia" w:hAnsi="Georgia" w:cs="Arial"/>
          <w:szCs w:val="22"/>
          <w:lang w:val="fr-CH"/>
        </w:rPr>
        <w:t xml:space="preserve">Le locataire répond de tous les dommages causés par lui-même ou ses colocataires ou </w:t>
      </w:r>
      <w:r w:rsidR="000F3E69">
        <w:rPr>
          <w:rFonts w:ascii="Georgia" w:hAnsi="Georgia" w:cs="Arial"/>
          <w:szCs w:val="22"/>
          <w:lang w:val="fr-CH"/>
        </w:rPr>
        <w:t>invités ;</w:t>
      </w:r>
      <w:r w:rsidR="003C7E04">
        <w:rPr>
          <w:rFonts w:ascii="Georgia" w:hAnsi="Georgia" w:cs="Arial"/>
          <w:szCs w:val="22"/>
          <w:lang w:val="fr-CH"/>
        </w:rPr>
        <w:t xml:space="preserve"> la faute sera présumée. Si des dégâts sont constatés après la restitution du bien loué, le locataire répond également de ceux-ci dans la mesure où le bailleur peut prouver qu’ils ont été causés par le locataire (ou ses colocataires ou invités)</w:t>
      </w:r>
      <w:r w:rsidRPr="006170B6">
        <w:rPr>
          <w:rFonts w:ascii="Georgia" w:hAnsi="Georgia" w:cs="Arial"/>
          <w:szCs w:val="22"/>
          <w:lang w:val="fr-CH"/>
        </w:rPr>
        <w:t>.</w:t>
      </w:r>
      <w:r w:rsidRPr="006170B6">
        <w:rPr>
          <w:rFonts w:ascii="Georgia" w:hAnsi="Georgia" w:cs="Arial"/>
          <w:szCs w:val="22"/>
          <w:lang w:val="fr-CH"/>
        </w:rPr>
        <w:br/>
      </w:r>
    </w:p>
    <w:p w14:paraId="2CFD1533" w14:textId="61459758" w:rsidR="002F1410" w:rsidRPr="006170B6" w:rsidRDefault="002F1410" w:rsidP="005E17E3">
      <w:pPr>
        <w:numPr>
          <w:ilvl w:val="0"/>
          <w:numId w:val="5"/>
        </w:numPr>
        <w:spacing w:line="240" w:lineRule="exact"/>
        <w:rPr>
          <w:rFonts w:ascii="Georgia" w:hAnsi="Georgia" w:cs="Arial"/>
          <w:szCs w:val="22"/>
          <w:lang w:val="fr-CH"/>
        </w:rPr>
      </w:pPr>
      <w:r w:rsidRPr="006170B6">
        <w:rPr>
          <w:rFonts w:ascii="Georgia" w:hAnsi="Georgia" w:cs="Arial"/>
          <w:b/>
          <w:szCs w:val="22"/>
          <w:lang w:val="fr-CH"/>
        </w:rPr>
        <w:t xml:space="preserve"> </w:t>
      </w:r>
      <w:r w:rsidR="003C7E04">
        <w:rPr>
          <w:rFonts w:ascii="Georgia" w:hAnsi="Georgia" w:cs="Arial"/>
          <w:b/>
          <w:szCs w:val="22"/>
          <w:lang w:val="fr-CH"/>
        </w:rPr>
        <w:t>Responsabilité du bailleur</w:t>
      </w:r>
      <w:r w:rsidR="003C7E04" w:rsidRPr="006170B6">
        <w:rPr>
          <w:rFonts w:ascii="Georgia" w:hAnsi="Georgia" w:cs="Arial"/>
          <w:szCs w:val="22"/>
          <w:lang w:val="fr-CH"/>
        </w:rPr>
        <w:t xml:space="preserve"> </w:t>
      </w:r>
      <w:r w:rsidRPr="006170B6">
        <w:rPr>
          <w:rFonts w:ascii="Georgia" w:hAnsi="Georgia" w:cs="Arial"/>
          <w:szCs w:val="22"/>
          <w:lang w:val="fr-CH"/>
        </w:rPr>
        <w:br/>
      </w:r>
      <w:r w:rsidR="003C7E04">
        <w:rPr>
          <w:rFonts w:ascii="Georgia" w:hAnsi="Georgia" w:cs="Arial"/>
          <w:szCs w:val="22"/>
          <w:lang w:val="fr-CH"/>
        </w:rPr>
        <w:t>Le bailleur se charge de la réservation et de l’exécution en bonne et due forme du contrat</w:t>
      </w:r>
      <w:r w:rsidRPr="006170B6">
        <w:rPr>
          <w:rFonts w:ascii="Georgia" w:hAnsi="Georgia" w:cs="Arial"/>
          <w:szCs w:val="22"/>
          <w:lang w:val="fr-CH"/>
        </w:rPr>
        <w:t xml:space="preserve">. </w:t>
      </w:r>
      <w:r w:rsidR="003C7E04">
        <w:rPr>
          <w:rFonts w:ascii="Georgia" w:hAnsi="Georgia" w:cs="Arial"/>
          <w:szCs w:val="22"/>
          <w:lang w:val="fr-CH"/>
        </w:rPr>
        <w:t>La responsabilité du bailleur est exclue dans la mesure autorisée par la loi. Sa responsabilité est notamment exclue pour les actes et les manquements du locataire (y compris de ses colocataires et invités), les manquements imprévisibles ou inévitables de tiers, la force majeure ou les événements que le bailleur, le gardien des clés, l’intermédiaire ou d’autres personnes auxquelles le bailleur a fait appel n’ont pas pu prévoir ou éviter malgré la diligence requise</w:t>
      </w:r>
      <w:r w:rsidRPr="006170B6">
        <w:rPr>
          <w:rFonts w:ascii="Georgia" w:hAnsi="Georgia" w:cs="Arial"/>
          <w:szCs w:val="22"/>
          <w:lang w:val="fr-CH"/>
        </w:rPr>
        <w:t xml:space="preserve">. </w:t>
      </w:r>
      <w:r w:rsidR="003C7E04">
        <w:rPr>
          <w:rFonts w:ascii="Georgia" w:hAnsi="Georgia" w:cs="Arial"/>
          <w:szCs w:val="22"/>
          <w:lang w:val="fr-CH"/>
        </w:rPr>
        <w:t>Les descriptions des infrastructures ou aménagements touristiques tels qu</w:t>
      </w:r>
      <w:r w:rsidR="006777E8">
        <w:rPr>
          <w:rFonts w:ascii="Georgia" w:hAnsi="Georgia" w:cs="Arial"/>
          <w:szCs w:val="22"/>
          <w:lang w:val="fr-CH"/>
        </w:rPr>
        <w:t>’</w:t>
      </w:r>
      <w:r w:rsidR="003C7E04">
        <w:rPr>
          <w:rFonts w:ascii="Georgia" w:hAnsi="Georgia" w:cs="Arial"/>
          <w:szCs w:val="22"/>
          <w:lang w:val="fr-CH"/>
        </w:rPr>
        <w:t>installations sportives, piscines, courts de tennis, transports publics, remontées mécaniques, pistes, heures d’ouverture des commerces, etc., sont uniquement fournies à titre indicatif et n’engagent en aucun cas le bailleur sur le plan juridique</w:t>
      </w:r>
      <w:r w:rsidRPr="006170B6">
        <w:rPr>
          <w:rFonts w:ascii="Georgia" w:hAnsi="Georgia" w:cs="Arial"/>
          <w:szCs w:val="22"/>
          <w:lang w:val="fr-CH"/>
        </w:rPr>
        <w:t>.</w:t>
      </w:r>
    </w:p>
    <w:p w14:paraId="042308E4" w14:textId="77777777" w:rsidR="002F1410" w:rsidRPr="006170B6" w:rsidRDefault="002F1410" w:rsidP="005E17E3">
      <w:pPr>
        <w:spacing w:line="240" w:lineRule="exact"/>
        <w:ind w:left="283"/>
        <w:rPr>
          <w:rFonts w:ascii="Georgia" w:hAnsi="Georgia" w:cs="Arial"/>
          <w:szCs w:val="22"/>
          <w:lang w:val="fr-CH"/>
        </w:rPr>
      </w:pPr>
    </w:p>
    <w:p w14:paraId="4F18D19E" w14:textId="3F319007" w:rsidR="002F1410" w:rsidRPr="006170B6" w:rsidRDefault="002F1410" w:rsidP="005E17E3">
      <w:pPr>
        <w:numPr>
          <w:ilvl w:val="0"/>
          <w:numId w:val="5"/>
        </w:numPr>
        <w:spacing w:line="240" w:lineRule="exact"/>
        <w:rPr>
          <w:rFonts w:ascii="Georgia" w:hAnsi="Georgia" w:cs="Arial"/>
          <w:b/>
          <w:szCs w:val="22"/>
          <w:lang w:val="fr-CH"/>
        </w:rPr>
      </w:pPr>
      <w:r w:rsidRPr="006170B6">
        <w:rPr>
          <w:rFonts w:ascii="Georgia" w:hAnsi="Georgia" w:cs="Arial"/>
          <w:b/>
          <w:szCs w:val="22"/>
          <w:lang w:val="fr-CH"/>
        </w:rPr>
        <w:t xml:space="preserve"> </w:t>
      </w:r>
      <w:bookmarkStart w:id="2" w:name="_Hlk524614182"/>
      <w:r w:rsidR="003C7E04">
        <w:rPr>
          <w:rFonts w:ascii="Georgia" w:hAnsi="Georgia" w:cs="Arial"/>
          <w:b/>
          <w:szCs w:val="22"/>
          <w:lang w:val="fr-CH"/>
        </w:rPr>
        <w:t>Protection des données</w:t>
      </w:r>
      <w:r w:rsidR="006777E8" w:rsidRPr="001F0652">
        <w:rPr>
          <w:rFonts w:ascii="Georgia" w:hAnsi="Georgia" w:cs="Arial"/>
          <w:b/>
          <w:szCs w:val="22"/>
          <w:highlight w:val="yellow"/>
          <w:lang w:val="fr-CH"/>
        </w:rPr>
        <w:t>*</w:t>
      </w:r>
    </w:p>
    <w:p w14:paraId="062E7C7C" w14:textId="5215B12B" w:rsidR="002F1410" w:rsidRPr="006170B6" w:rsidRDefault="003C7E04" w:rsidP="005E17E3">
      <w:pPr>
        <w:spacing w:line="240" w:lineRule="exact"/>
        <w:ind w:left="283"/>
        <w:rPr>
          <w:rFonts w:ascii="Georgia" w:hAnsi="Georgia" w:cs="Arial"/>
          <w:szCs w:val="22"/>
          <w:lang w:val="fr-CH"/>
        </w:rPr>
      </w:pPr>
      <w:r>
        <w:rPr>
          <w:rFonts w:ascii="Georgia" w:hAnsi="Georgia" w:cs="Arial"/>
          <w:szCs w:val="22"/>
          <w:lang w:val="fr-CH"/>
        </w:rPr>
        <w:t>Le bailleur est soumis à la loi suisse sur la protection des données et traite les données dans le respect de ces dispositions</w:t>
      </w:r>
      <w:r w:rsidR="002F1410" w:rsidRPr="006170B6">
        <w:rPr>
          <w:rFonts w:ascii="Georgia" w:hAnsi="Georgia" w:cs="Arial"/>
          <w:szCs w:val="22"/>
          <w:lang w:val="fr-CH"/>
        </w:rPr>
        <w:t xml:space="preserve">. </w:t>
      </w:r>
      <w:r>
        <w:rPr>
          <w:rFonts w:ascii="Georgia" w:hAnsi="Georgia" w:cs="Arial"/>
          <w:szCs w:val="22"/>
          <w:lang w:val="fr-CH"/>
        </w:rPr>
        <w:t xml:space="preserve">Le bailleur traitera les données qui lui sont communiquées (ou, le cas échéant, les fera traiter par une entreprise tierce) conformément aux prescriptions légales et les transmettra si nécessaire au gardien des clés, etc., afin que le contrat puisse être exécuté correctement. En vertu de la législation locale, le bailleur et/ou le gardien des clés peut être tenu de communiquer l’identité du locataire et de ses colocataires à l’administration locale. Dans le but de </w:t>
      </w:r>
      <w:r w:rsidR="006777E8">
        <w:rPr>
          <w:rFonts w:ascii="Georgia" w:hAnsi="Georgia" w:cs="Arial"/>
          <w:szCs w:val="22"/>
          <w:lang w:val="fr-CH"/>
        </w:rPr>
        <w:t>sauvegarde</w:t>
      </w:r>
      <w:r w:rsidR="007E4BD5">
        <w:rPr>
          <w:rFonts w:ascii="Georgia" w:hAnsi="Georgia" w:cs="Arial"/>
          <w:szCs w:val="22"/>
          <w:lang w:val="fr-CH"/>
        </w:rPr>
        <w:t>r</w:t>
      </w:r>
      <w:r>
        <w:rPr>
          <w:rFonts w:ascii="Georgia" w:hAnsi="Georgia" w:cs="Arial"/>
          <w:szCs w:val="22"/>
          <w:lang w:val="fr-CH"/>
        </w:rPr>
        <w:t xml:space="preserve"> ses intérêts légitimes ou en cas de délit présumé, le bailleur se réserve le droit de communiquer les coordonnées du locataire ou de ses colocataires ou invités aux organes compétents ou de charger des tiers de faire valoir ses droits</w:t>
      </w:r>
      <w:r w:rsidR="002F1410" w:rsidRPr="006170B6">
        <w:rPr>
          <w:rFonts w:ascii="Georgia" w:hAnsi="Georgia" w:cs="Arial"/>
          <w:szCs w:val="22"/>
          <w:lang w:val="fr-CH"/>
        </w:rPr>
        <w:t>.</w:t>
      </w:r>
    </w:p>
    <w:p w14:paraId="406A4B9B" w14:textId="77777777" w:rsidR="002F1410" w:rsidRPr="006170B6" w:rsidRDefault="002F1410" w:rsidP="005E17E3">
      <w:pPr>
        <w:spacing w:line="240" w:lineRule="exact"/>
        <w:ind w:left="283"/>
        <w:rPr>
          <w:rFonts w:ascii="Georgia" w:hAnsi="Georgia" w:cs="Arial"/>
          <w:szCs w:val="22"/>
          <w:lang w:val="fr-CH"/>
        </w:rPr>
      </w:pPr>
    </w:p>
    <w:p w14:paraId="48E359BE" w14:textId="09384980" w:rsidR="002F1410" w:rsidRPr="006170B6" w:rsidRDefault="003C7E04" w:rsidP="005E17E3">
      <w:pPr>
        <w:spacing w:line="240" w:lineRule="exact"/>
        <w:ind w:left="283"/>
        <w:rPr>
          <w:rFonts w:ascii="Georgia" w:hAnsi="Georgia" w:cs="Arial"/>
          <w:szCs w:val="22"/>
          <w:lang w:val="fr-CH"/>
        </w:rPr>
      </w:pPr>
      <w:r>
        <w:rPr>
          <w:rFonts w:ascii="Georgia" w:hAnsi="Georgia" w:cs="Arial"/>
          <w:szCs w:val="22"/>
          <w:lang w:val="fr-CH"/>
        </w:rPr>
        <w:t>Le bailleur peut informer le locataire de ses offres à l’avenir. Si le locataire ne souhaite pas profiter de ce service, il peut le faire directement savoir au bailleur. Les informations fournies contiennent une mention relative à l</w:t>
      </w:r>
      <w:r w:rsidR="00F83E53">
        <w:rPr>
          <w:rFonts w:ascii="Georgia" w:hAnsi="Georgia" w:cs="Arial"/>
          <w:szCs w:val="22"/>
          <w:lang w:val="fr-CH"/>
        </w:rPr>
        <w:t>a manière de résilier ce</w:t>
      </w:r>
      <w:r>
        <w:rPr>
          <w:rFonts w:ascii="Georgia" w:hAnsi="Georgia" w:cs="Arial"/>
          <w:szCs w:val="22"/>
          <w:lang w:val="fr-CH"/>
        </w:rPr>
        <w:t xml:space="preserve"> service</w:t>
      </w:r>
      <w:r w:rsidR="002F1410" w:rsidRPr="006170B6">
        <w:rPr>
          <w:rFonts w:ascii="Georgia" w:hAnsi="Georgia" w:cs="Arial"/>
          <w:szCs w:val="22"/>
          <w:lang w:val="fr-CH"/>
        </w:rPr>
        <w:t>.</w:t>
      </w:r>
    </w:p>
    <w:p w14:paraId="54F69F18" w14:textId="77777777" w:rsidR="002F1410" w:rsidRPr="006170B6" w:rsidRDefault="002F1410" w:rsidP="005E17E3">
      <w:pPr>
        <w:spacing w:line="240" w:lineRule="exact"/>
        <w:ind w:left="283"/>
        <w:rPr>
          <w:rFonts w:ascii="Georgia" w:hAnsi="Georgia" w:cs="Arial"/>
          <w:szCs w:val="22"/>
          <w:lang w:val="fr-CH"/>
        </w:rPr>
      </w:pPr>
    </w:p>
    <w:p w14:paraId="14424A17" w14:textId="077B34A9" w:rsidR="002F1410" w:rsidRPr="006170B6" w:rsidRDefault="009642F2" w:rsidP="005E17E3">
      <w:pPr>
        <w:spacing w:line="240" w:lineRule="exact"/>
        <w:ind w:left="283"/>
        <w:rPr>
          <w:rFonts w:ascii="Georgia" w:hAnsi="Georgia" w:cs="Arial"/>
          <w:szCs w:val="22"/>
          <w:lang w:val="fr-CH"/>
        </w:rPr>
      </w:pPr>
      <w:r>
        <w:rPr>
          <w:rFonts w:ascii="Georgia" w:hAnsi="Georgia" w:cs="Arial"/>
          <w:szCs w:val="22"/>
          <w:lang w:val="fr-CH"/>
        </w:rPr>
        <w:t>Pour toute question sur la protection des données, le locataire peut s’adresser directement au bailleur</w:t>
      </w:r>
      <w:r w:rsidR="002F1410" w:rsidRPr="006170B6">
        <w:rPr>
          <w:rFonts w:ascii="Georgia" w:hAnsi="Georgia" w:cs="Arial"/>
          <w:szCs w:val="22"/>
          <w:lang w:val="fr-CH"/>
        </w:rPr>
        <w:t>.</w:t>
      </w:r>
    </w:p>
    <w:bookmarkEnd w:id="2"/>
    <w:p w14:paraId="4E211D2F" w14:textId="77777777" w:rsidR="002F1410" w:rsidRPr="006170B6" w:rsidRDefault="002F1410" w:rsidP="005E17E3">
      <w:pPr>
        <w:numPr>
          <w:ilvl w:val="12"/>
          <w:numId w:val="0"/>
        </w:numPr>
        <w:spacing w:line="240" w:lineRule="exact"/>
        <w:ind w:left="283" w:hanging="283"/>
        <w:rPr>
          <w:rFonts w:ascii="Georgia" w:hAnsi="Georgia" w:cs="Arial"/>
          <w:szCs w:val="22"/>
          <w:lang w:val="fr-CH"/>
        </w:rPr>
      </w:pPr>
    </w:p>
    <w:p w14:paraId="67698331" w14:textId="198994E8" w:rsidR="002F1410" w:rsidRPr="006170B6" w:rsidRDefault="002F1410" w:rsidP="005E17E3">
      <w:pPr>
        <w:numPr>
          <w:ilvl w:val="0"/>
          <w:numId w:val="5"/>
        </w:numPr>
        <w:spacing w:line="240" w:lineRule="exact"/>
        <w:rPr>
          <w:rFonts w:ascii="Georgia" w:hAnsi="Georgia" w:cs="Arial"/>
          <w:szCs w:val="22"/>
          <w:lang w:val="fr-CH"/>
        </w:rPr>
      </w:pPr>
      <w:r w:rsidRPr="006170B6">
        <w:rPr>
          <w:rFonts w:ascii="Georgia" w:hAnsi="Georgia" w:cs="Arial"/>
          <w:b/>
          <w:szCs w:val="22"/>
          <w:lang w:val="fr-CH"/>
        </w:rPr>
        <w:t xml:space="preserve"> </w:t>
      </w:r>
      <w:r w:rsidR="009642F2">
        <w:rPr>
          <w:rFonts w:ascii="Georgia" w:hAnsi="Georgia" w:cs="Arial"/>
          <w:b/>
          <w:szCs w:val="22"/>
          <w:lang w:val="fr-CH"/>
        </w:rPr>
        <w:t>Droit applicable et for judiciaire</w:t>
      </w:r>
    </w:p>
    <w:p w14:paraId="55DAD6F3" w14:textId="3777EAB0" w:rsidR="002F1410" w:rsidRPr="006170B6" w:rsidRDefault="009642F2" w:rsidP="006576F1">
      <w:pPr>
        <w:tabs>
          <w:tab w:val="clear" w:pos="454"/>
          <w:tab w:val="clear" w:pos="1134"/>
          <w:tab w:val="left" w:pos="2268"/>
          <w:tab w:val="right" w:leader="dot" w:pos="5103"/>
          <w:tab w:val="left" w:pos="5670"/>
          <w:tab w:val="right" w:leader="dot" w:pos="8930"/>
        </w:tabs>
        <w:spacing w:line="240" w:lineRule="exact"/>
        <w:rPr>
          <w:rFonts w:ascii="Georgia" w:hAnsi="Georgia" w:cs="Arial"/>
          <w:b/>
          <w:szCs w:val="22"/>
          <w:lang w:val="fr-CH"/>
        </w:rPr>
      </w:pPr>
      <w:r>
        <w:rPr>
          <w:rFonts w:ascii="Georgia" w:hAnsi="Georgia" w:cs="Arial"/>
          <w:szCs w:val="22"/>
          <w:lang w:val="fr-CH"/>
        </w:rPr>
        <w:t>Seul le droit suisse est applicable</w:t>
      </w:r>
      <w:r w:rsidR="002F1410" w:rsidRPr="006170B6">
        <w:rPr>
          <w:rFonts w:ascii="Georgia" w:hAnsi="Georgia" w:cs="Arial"/>
          <w:szCs w:val="22"/>
          <w:lang w:val="fr-CH"/>
        </w:rPr>
        <w:t xml:space="preserve">. </w:t>
      </w:r>
      <w:r>
        <w:rPr>
          <w:rFonts w:ascii="Georgia" w:hAnsi="Georgia" w:cs="Arial"/>
          <w:szCs w:val="22"/>
          <w:lang w:val="fr-CH"/>
        </w:rPr>
        <w:t>Le for judiciaire exclusif est celui du lieu du bien loué</w:t>
      </w:r>
      <w:r w:rsidR="002F1410" w:rsidRPr="006170B6">
        <w:rPr>
          <w:rFonts w:ascii="Georgia" w:hAnsi="Georgia" w:cs="Arial"/>
          <w:szCs w:val="22"/>
          <w:lang w:val="fr-CH"/>
        </w:rPr>
        <w:t xml:space="preserve">. </w:t>
      </w:r>
      <w:r>
        <w:rPr>
          <w:rFonts w:ascii="Georgia" w:hAnsi="Georgia" w:cs="Arial"/>
          <w:b/>
          <w:szCs w:val="22"/>
          <w:lang w:val="fr-CH"/>
        </w:rPr>
        <w:t>Sous réserve de toute autre disposition légale contraignante et non modifiable contractuellement</w:t>
      </w:r>
      <w:r w:rsidR="002F1410" w:rsidRPr="006170B6">
        <w:rPr>
          <w:rFonts w:ascii="Georgia" w:hAnsi="Georgia" w:cs="Arial"/>
          <w:b/>
          <w:szCs w:val="22"/>
          <w:lang w:val="fr-CH"/>
        </w:rPr>
        <w:t>.</w:t>
      </w:r>
      <w:r w:rsidR="006576F1" w:rsidRPr="006170B6">
        <w:rPr>
          <w:rFonts w:ascii="Georgia" w:hAnsi="Georgia" w:cs="Arial"/>
          <w:b/>
          <w:szCs w:val="22"/>
          <w:lang w:val="fr-CH"/>
        </w:rPr>
        <w:t xml:space="preserve"> </w:t>
      </w:r>
    </w:p>
    <w:p w14:paraId="71A22AC1" w14:textId="20CDE59F" w:rsidR="006000C1" w:rsidRPr="006170B6" w:rsidRDefault="006000C1" w:rsidP="006576F1">
      <w:pPr>
        <w:tabs>
          <w:tab w:val="clear" w:pos="454"/>
          <w:tab w:val="clear" w:pos="1134"/>
          <w:tab w:val="left" w:pos="2268"/>
          <w:tab w:val="right" w:leader="dot" w:pos="5103"/>
          <w:tab w:val="left" w:pos="5670"/>
          <w:tab w:val="right" w:leader="dot" w:pos="8930"/>
        </w:tabs>
        <w:spacing w:line="240" w:lineRule="exact"/>
        <w:rPr>
          <w:rFonts w:ascii="Georgia" w:hAnsi="Georgia" w:cs="Arial"/>
          <w:szCs w:val="22"/>
          <w:lang w:val="fr-CH"/>
        </w:rPr>
      </w:pPr>
    </w:p>
    <w:p w14:paraId="754F1D87" w14:textId="77777777" w:rsidR="006000C1" w:rsidRPr="006170B6" w:rsidRDefault="006000C1" w:rsidP="006576F1">
      <w:pPr>
        <w:tabs>
          <w:tab w:val="clear" w:pos="454"/>
          <w:tab w:val="clear" w:pos="1134"/>
          <w:tab w:val="left" w:pos="2268"/>
          <w:tab w:val="right" w:leader="dot" w:pos="5103"/>
          <w:tab w:val="left" w:pos="5670"/>
          <w:tab w:val="right" w:leader="dot" w:pos="8930"/>
        </w:tabs>
        <w:spacing w:line="240" w:lineRule="exact"/>
        <w:rPr>
          <w:rFonts w:ascii="Georgia" w:hAnsi="Georgia" w:cs="Arial"/>
          <w:szCs w:val="22"/>
          <w:lang w:val="fr-CH"/>
        </w:rPr>
      </w:pPr>
      <w:r w:rsidRPr="006170B6">
        <w:rPr>
          <w:rFonts w:ascii="Georgia" w:hAnsi="Georgia" w:cs="Arial"/>
          <w:szCs w:val="22"/>
          <w:lang w:val="fr-CH"/>
        </w:rPr>
        <w:t xml:space="preserve">------------------------------------------------------------------------------------------------------- </w:t>
      </w:r>
    </w:p>
    <w:p w14:paraId="772CC823" w14:textId="77777777" w:rsidR="006000C1" w:rsidRPr="006170B6" w:rsidRDefault="006000C1" w:rsidP="006576F1">
      <w:pPr>
        <w:tabs>
          <w:tab w:val="clear" w:pos="454"/>
          <w:tab w:val="clear" w:pos="1134"/>
          <w:tab w:val="left" w:pos="2268"/>
          <w:tab w:val="right" w:leader="dot" w:pos="5103"/>
          <w:tab w:val="left" w:pos="5670"/>
          <w:tab w:val="right" w:leader="dot" w:pos="8930"/>
        </w:tabs>
        <w:spacing w:line="240" w:lineRule="exact"/>
        <w:rPr>
          <w:rFonts w:ascii="Georgia" w:hAnsi="Georgia" w:cs="Arial"/>
          <w:szCs w:val="22"/>
          <w:lang w:val="fr-CH"/>
        </w:rPr>
      </w:pPr>
    </w:p>
    <w:p w14:paraId="01D20ED0" w14:textId="15EEC7D3" w:rsidR="00F83E53" w:rsidRPr="001F0652" w:rsidRDefault="00F83E53" w:rsidP="00F83E53">
      <w:pPr>
        <w:tabs>
          <w:tab w:val="clear" w:pos="454"/>
          <w:tab w:val="clear" w:pos="1134"/>
          <w:tab w:val="left" w:pos="2268"/>
          <w:tab w:val="right" w:leader="dot" w:pos="5103"/>
          <w:tab w:val="left" w:pos="5670"/>
          <w:tab w:val="right" w:leader="dot" w:pos="8930"/>
        </w:tabs>
        <w:spacing w:line="240" w:lineRule="exact"/>
        <w:rPr>
          <w:rFonts w:cs="Arial"/>
          <w:bCs/>
          <w:sz w:val="20"/>
          <w:lang w:val="fr-CH"/>
        </w:rPr>
      </w:pPr>
      <w:r w:rsidRPr="001F0652">
        <w:rPr>
          <w:rFonts w:cs="Arial"/>
          <w:b/>
          <w:sz w:val="20"/>
          <w:highlight w:val="yellow"/>
          <w:lang w:val="fr-CH"/>
        </w:rPr>
        <w:t>*</w:t>
      </w:r>
      <w:r w:rsidR="009642F2" w:rsidRPr="001F0652">
        <w:rPr>
          <w:rFonts w:cs="Arial"/>
          <w:b/>
          <w:sz w:val="20"/>
          <w:lang w:val="fr-CH"/>
        </w:rPr>
        <w:t xml:space="preserve">Nota bene concernant la protection des données </w:t>
      </w:r>
      <w:r w:rsidR="00E05C84" w:rsidRPr="001F0652">
        <w:rPr>
          <w:rFonts w:cs="Arial"/>
          <w:b/>
          <w:sz w:val="20"/>
          <w:lang w:val="fr-CH"/>
        </w:rPr>
        <w:br/>
      </w:r>
      <w:r w:rsidRPr="001F0652">
        <w:rPr>
          <w:rFonts w:cs="Arial"/>
          <w:sz w:val="20"/>
          <w:lang w:val="fr-CH"/>
        </w:rPr>
        <w:t>1. S</w:t>
      </w:r>
      <w:r w:rsidR="009642F2" w:rsidRPr="001F0652">
        <w:rPr>
          <w:rFonts w:cs="Arial"/>
          <w:sz w:val="20"/>
          <w:lang w:val="fr-CH"/>
        </w:rPr>
        <w:t>i vous avez des locataires venant d’un pays de l’UE ou de l’EEE (Liechtenstein, Islande, Norvège), vous devez commencer par lire la section</w:t>
      </w:r>
      <w:r w:rsidR="000F3E69" w:rsidRPr="001F0652">
        <w:rPr>
          <w:rFonts w:cs="Arial"/>
          <w:sz w:val="20"/>
          <w:lang w:val="fr-CH"/>
        </w:rPr>
        <w:t xml:space="preserve"> «</w:t>
      </w:r>
      <w:r w:rsidR="000F3E69" w:rsidRPr="001F0652">
        <w:rPr>
          <w:rFonts w:cs="Arial"/>
          <w:b/>
          <w:sz w:val="20"/>
          <w:lang w:val="fr-CH"/>
        </w:rPr>
        <w:t xml:space="preserve"> Nouveau</w:t>
      </w:r>
      <w:r w:rsidR="009642F2" w:rsidRPr="001F0652">
        <w:rPr>
          <w:rFonts w:cs="Arial"/>
          <w:b/>
          <w:sz w:val="20"/>
          <w:lang w:val="fr-CH"/>
        </w:rPr>
        <w:t xml:space="preserve"> droit de l’UE sur la protection des données, important pour tous les bailleurs ayant des clients venant de l’UE/</w:t>
      </w:r>
      <w:r w:rsidR="000F3E69" w:rsidRPr="001F0652">
        <w:rPr>
          <w:rFonts w:cs="Arial"/>
          <w:b/>
          <w:sz w:val="20"/>
          <w:lang w:val="fr-CH"/>
        </w:rPr>
        <w:t>EEE</w:t>
      </w:r>
      <w:r w:rsidR="000F3E69" w:rsidRPr="001F0652">
        <w:rPr>
          <w:rFonts w:cs="Arial"/>
          <w:sz w:val="20"/>
          <w:lang w:val="fr-CH"/>
        </w:rPr>
        <w:t xml:space="preserve"> »</w:t>
      </w:r>
      <w:r w:rsidR="009642F2" w:rsidRPr="001F0652">
        <w:rPr>
          <w:rFonts w:cs="Arial"/>
          <w:sz w:val="20"/>
          <w:lang w:val="fr-CH"/>
        </w:rPr>
        <w:t xml:space="preserve"> dans la fiche d’information</w:t>
      </w:r>
      <w:r w:rsidR="000F3E69" w:rsidRPr="001F0652">
        <w:rPr>
          <w:rFonts w:cs="Arial"/>
          <w:sz w:val="20"/>
          <w:lang w:val="fr-CH"/>
        </w:rPr>
        <w:t xml:space="preserve"> «</w:t>
      </w:r>
      <w:r w:rsidR="000F3E69" w:rsidRPr="001F0652">
        <w:rPr>
          <w:rFonts w:cs="Arial"/>
          <w:b/>
          <w:sz w:val="20"/>
          <w:lang w:val="fr-CH"/>
        </w:rPr>
        <w:t xml:space="preserve"> Proposition</w:t>
      </w:r>
      <w:r w:rsidR="009642F2" w:rsidRPr="001F0652">
        <w:rPr>
          <w:rFonts w:cs="Arial"/>
          <w:b/>
          <w:sz w:val="20"/>
          <w:lang w:val="fr-CH"/>
        </w:rPr>
        <w:t xml:space="preserve"> d’appartements de vacances sur Interne</w:t>
      </w:r>
      <w:r w:rsidRPr="001F0652">
        <w:rPr>
          <w:rFonts w:cs="Arial"/>
          <w:b/>
          <w:sz w:val="20"/>
          <w:lang w:val="fr-CH"/>
        </w:rPr>
        <w:t>t</w:t>
      </w:r>
      <w:r w:rsidR="009642F2" w:rsidRPr="001F0652">
        <w:rPr>
          <w:rFonts w:cs="Arial"/>
          <w:b/>
          <w:sz w:val="20"/>
          <w:lang w:val="fr-CH"/>
        </w:rPr>
        <w:t xml:space="preserve"> et nouvelles dispositions en matière de protection des </w:t>
      </w:r>
      <w:r w:rsidR="000F3E69" w:rsidRPr="001F0652">
        <w:rPr>
          <w:rFonts w:cs="Arial"/>
          <w:b/>
          <w:sz w:val="20"/>
          <w:lang w:val="fr-CH"/>
        </w:rPr>
        <w:t>données</w:t>
      </w:r>
      <w:r w:rsidR="000F3E69" w:rsidRPr="001F0652">
        <w:rPr>
          <w:rFonts w:cs="Arial"/>
          <w:sz w:val="20"/>
          <w:lang w:val="fr-CH"/>
        </w:rPr>
        <w:t xml:space="preserve"> »</w:t>
      </w:r>
      <w:r w:rsidR="009642F2" w:rsidRPr="001F0652">
        <w:rPr>
          <w:rFonts w:cs="Arial"/>
          <w:sz w:val="20"/>
          <w:lang w:val="fr-CH"/>
        </w:rPr>
        <w:t xml:space="preserve"> (même si vous n’exploitez aucun site web).</w:t>
      </w:r>
      <w:r w:rsidR="006000C1" w:rsidRPr="001F0652">
        <w:rPr>
          <w:rFonts w:cs="Arial"/>
          <w:bCs/>
          <w:sz w:val="20"/>
          <w:lang w:val="fr-CH"/>
        </w:rPr>
        <w:t xml:space="preserve"> </w:t>
      </w:r>
    </w:p>
    <w:p w14:paraId="13982A0E" w14:textId="5F18A3D3" w:rsidR="00F83E53" w:rsidRPr="001F0652" w:rsidRDefault="00F83E53" w:rsidP="00F83E53">
      <w:pPr>
        <w:tabs>
          <w:tab w:val="clear" w:pos="454"/>
          <w:tab w:val="clear" w:pos="1134"/>
          <w:tab w:val="left" w:pos="2268"/>
          <w:tab w:val="right" w:leader="dot" w:pos="5103"/>
          <w:tab w:val="left" w:pos="5670"/>
          <w:tab w:val="right" w:leader="dot" w:pos="8930"/>
        </w:tabs>
        <w:spacing w:line="240" w:lineRule="exact"/>
        <w:rPr>
          <w:rFonts w:cs="Arial"/>
          <w:b/>
          <w:bCs/>
          <w:sz w:val="20"/>
          <w:lang w:val="fr-CH"/>
        </w:rPr>
      </w:pPr>
      <w:r w:rsidRPr="001F0652">
        <w:rPr>
          <w:rFonts w:cs="Arial"/>
          <w:bCs/>
          <w:sz w:val="20"/>
          <w:lang w:val="fr-CH"/>
        </w:rPr>
        <w:t xml:space="preserve">2. </w:t>
      </w:r>
      <w:r w:rsidR="009642F2" w:rsidRPr="001F0652">
        <w:rPr>
          <w:rFonts w:cs="Arial"/>
          <w:bCs/>
          <w:sz w:val="20"/>
          <w:lang w:val="fr-CH"/>
        </w:rPr>
        <w:t>Si les</w:t>
      </w:r>
      <w:r w:rsidR="00E05C84" w:rsidRPr="001F0652">
        <w:rPr>
          <w:rFonts w:cs="Arial"/>
          <w:bCs/>
          <w:sz w:val="20"/>
          <w:lang w:val="fr-CH"/>
        </w:rPr>
        <w:t xml:space="preserve"> </w:t>
      </w:r>
      <w:r w:rsidR="009642F2" w:rsidRPr="001F0652">
        <w:rPr>
          <w:rFonts w:cs="Arial"/>
          <w:b/>
          <w:bCs/>
          <w:sz w:val="20"/>
          <w:lang w:val="fr-CH"/>
        </w:rPr>
        <w:t>conditions qui y sont énoncées sont satisfaites</w:t>
      </w:r>
      <w:r w:rsidR="009642F2" w:rsidRPr="001F0652">
        <w:rPr>
          <w:rFonts w:cs="Arial"/>
          <w:bCs/>
          <w:sz w:val="20"/>
          <w:lang w:val="fr-CH"/>
        </w:rPr>
        <w:t>,</w:t>
      </w:r>
      <w:r w:rsidR="00E05C84" w:rsidRPr="001F0652">
        <w:rPr>
          <w:rFonts w:cs="Arial"/>
          <w:bCs/>
          <w:sz w:val="20"/>
          <w:lang w:val="fr-CH"/>
        </w:rPr>
        <w:t xml:space="preserve"> </w:t>
      </w:r>
      <w:r w:rsidR="009642F2" w:rsidRPr="001F0652">
        <w:rPr>
          <w:rFonts w:cs="Arial"/>
          <w:bCs/>
          <w:sz w:val="20"/>
          <w:lang w:val="fr-CH"/>
        </w:rPr>
        <w:t xml:space="preserve">vous pouvez biffer le texte en dessous du chiffre 12 et écrire uniquement, sous le </w:t>
      </w:r>
      <w:r w:rsidR="000F3E69" w:rsidRPr="001F0652">
        <w:rPr>
          <w:rFonts w:cs="Arial"/>
          <w:bCs/>
          <w:sz w:val="20"/>
          <w:lang w:val="fr-CH"/>
        </w:rPr>
        <w:t>titre : « Vous</w:t>
      </w:r>
      <w:r w:rsidR="009642F2" w:rsidRPr="001F0652">
        <w:rPr>
          <w:rFonts w:cs="Arial"/>
          <w:bCs/>
          <w:sz w:val="20"/>
          <w:lang w:val="fr-CH"/>
        </w:rPr>
        <w:t xml:space="preserve"> trouverez en annexe notre déclaration de confidentialité </w:t>
      </w:r>
      <w:r w:rsidR="000F3E69" w:rsidRPr="001F0652">
        <w:rPr>
          <w:rFonts w:cs="Arial"/>
          <w:bCs/>
          <w:sz w:val="20"/>
          <w:lang w:val="fr-CH"/>
        </w:rPr>
        <w:t>séparée »</w:t>
      </w:r>
      <w:r w:rsidR="009642F2" w:rsidRPr="001F0652">
        <w:rPr>
          <w:rFonts w:cs="Arial"/>
          <w:bCs/>
          <w:sz w:val="20"/>
          <w:lang w:val="fr-CH"/>
        </w:rPr>
        <w:t xml:space="preserve">. Vous devez alors compléter ainsi le texte figurant près de la </w:t>
      </w:r>
      <w:r w:rsidR="000F3E69" w:rsidRPr="001F0652">
        <w:rPr>
          <w:rFonts w:cs="Arial"/>
          <w:bCs/>
          <w:sz w:val="20"/>
          <w:lang w:val="fr-CH"/>
        </w:rPr>
        <w:t>signature : « Les</w:t>
      </w:r>
      <w:r w:rsidR="00E05C84" w:rsidRPr="001F0652">
        <w:rPr>
          <w:rFonts w:cs="Arial"/>
          <w:bCs/>
          <w:sz w:val="20"/>
          <w:lang w:val="fr-CH"/>
        </w:rPr>
        <w:t xml:space="preserve"> </w:t>
      </w:r>
      <w:r w:rsidR="009642F2" w:rsidRPr="001F0652">
        <w:rPr>
          <w:rFonts w:cs="Arial"/>
          <w:b/>
          <w:bCs/>
          <w:sz w:val="20"/>
          <w:lang w:val="fr-CH"/>
        </w:rPr>
        <w:t xml:space="preserve">Conditions contractuelles générales figurant au dos ainsi que la déclaration de confidentialité </w:t>
      </w:r>
      <w:r w:rsidR="009642F2" w:rsidRPr="001F0652">
        <w:rPr>
          <w:rFonts w:cs="Arial"/>
          <w:b/>
          <w:bCs/>
          <w:i/>
          <w:sz w:val="20"/>
          <w:lang w:val="fr-CH"/>
        </w:rPr>
        <w:t>séparée</w:t>
      </w:r>
      <w:r w:rsidRPr="001F0652">
        <w:rPr>
          <w:rFonts w:cs="Arial"/>
          <w:b/>
          <w:bCs/>
          <w:i/>
          <w:sz w:val="20"/>
          <w:lang w:val="fr-CH"/>
        </w:rPr>
        <w:t>**</w:t>
      </w:r>
      <w:r w:rsidR="000F3E69" w:rsidRPr="001F0652">
        <w:rPr>
          <w:rFonts w:cs="Arial"/>
          <w:b/>
          <w:bCs/>
          <w:i/>
          <w:sz w:val="20"/>
          <w:lang w:val="fr-CH"/>
        </w:rPr>
        <w:t>… »</w:t>
      </w:r>
    </w:p>
    <w:p w14:paraId="7114DD22" w14:textId="6FB00FBA" w:rsidR="00E05C84" w:rsidRPr="001F0652" w:rsidRDefault="00F83E53" w:rsidP="00F83E53">
      <w:pPr>
        <w:tabs>
          <w:tab w:val="clear" w:pos="454"/>
          <w:tab w:val="clear" w:pos="1134"/>
          <w:tab w:val="left" w:pos="2268"/>
          <w:tab w:val="right" w:leader="dot" w:pos="5103"/>
          <w:tab w:val="left" w:pos="5670"/>
          <w:tab w:val="right" w:leader="dot" w:pos="8930"/>
        </w:tabs>
        <w:spacing w:line="240" w:lineRule="exact"/>
        <w:rPr>
          <w:rFonts w:cs="Arial"/>
          <w:bCs/>
          <w:sz w:val="20"/>
          <w:lang w:val="fr-CH"/>
        </w:rPr>
      </w:pPr>
      <w:r w:rsidRPr="001F0652">
        <w:rPr>
          <w:rFonts w:cs="Arial"/>
          <w:b/>
          <w:bCs/>
          <w:sz w:val="20"/>
          <w:lang w:val="fr-CH"/>
        </w:rPr>
        <w:t xml:space="preserve">** </w:t>
      </w:r>
      <w:r w:rsidR="009642F2" w:rsidRPr="001F0652">
        <w:rPr>
          <w:rFonts w:cs="Arial"/>
          <w:bCs/>
          <w:sz w:val="20"/>
          <w:lang w:val="fr-CH"/>
        </w:rPr>
        <w:t>dans la police de caractère utilisée par vous</w:t>
      </w:r>
    </w:p>
    <w:p w14:paraId="3270B1A7" w14:textId="7107A558" w:rsidR="006000C1" w:rsidRPr="001F0652" w:rsidRDefault="00F83E53" w:rsidP="006576F1">
      <w:pPr>
        <w:tabs>
          <w:tab w:val="clear" w:pos="454"/>
          <w:tab w:val="clear" w:pos="1134"/>
          <w:tab w:val="left" w:pos="2268"/>
          <w:tab w:val="right" w:leader="dot" w:pos="5103"/>
          <w:tab w:val="left" w:pos="5670"/>
          <w:tab w:val="right" w:leader="dot" w:pos="8930"/>
        </w:tabs>
        <w:spacing w:line="240" w:lineRule="exact"/>
        <w:rPr>
          <w:rFonts w:cs="Arial"/>
          <w:bCs/>
          <w:sz w:val="20"/>
          <w:lang w:val="fr-CH"/>
        </w:rPr>
      </w:pPr>
      <w:r w:rsidRPr="001F0652">
        <w:rPr>
          <w:rFonts w:cs="Arial"/>
          <w:bCs/>
          <w:sz w:val="20"/>
          <w:lang w:val="fr-CH"/>
        </w:rPr>
        <w:t xml:space="preserve">3. </w:t>
      </w:r>
      <w:r w:rsidR="009642F2" w:rsidRPr="001F0652">
        <w:rPr>
          <w:rFonts w:cs="Arial"/>
          <w:bCs/>
          <w:sz w:val="20"/>
          <w:lang w:val="fr-CH"/>
        </w:rPr>
        <w:t>Si ces conditions ne sont pas remplies, laissez le texte du chiffre 12 tel quel.</w:t>
      </w:r>
    </w:p>
    <w:sectPr w:rsidR="006000C1" w:rsidRPr="001F0652" w:rsidSect="00F221EF">
      <w:footerReference w:type="default" r:id="rId7"/>
      <w:pgSz w:w="11907" w:h="16840" w:code="9"/>
      <w:pgMar w:top="709" w:right="850" w:bottom="568" w:left="1418" w:header="720" w:footer="8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3657D" w14:textId="77777777" w:rsidR="00D320C2" w:rsidRDefault="00D320C2">
      <w:r>
        <w:separator/>
      </w:r>
    </w:p>
  </w:endnote>
  <w:endnote w:type="continuationSeparator" w:id="0">
    <w:p w14:paraId="10ACA97A" w14:textId="77777777" w:rsidR="00D320C2" w:rsidRDefault="00D3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97D8" w14:textId="77777777" w:rsidR="003C7E04" w:rsidRPr="0031723B" w:rsidRDefault="003C7E04">
    <w:pPr>
      <w:pStyle w:val="Fuzeile"/>
      <w:jc w:val="right"/>
      <w:rPr>
        <w:rFonts w:ascii="Georgia" w:hAnsi="Georgia"/>
      </w:rPr>
    </w:pPr>
    <w:r w:rsidRPr="0031723B">
      <w:rPr>
        <w:rFonts w:ascii="Georgia" w:hAnsi="Georgia"/>
      </w:rPr>
      <w:fldChar w:fldCharType="begin"/>
    </w:r>
    <w:r w:rsidRPr="0031723B">
      <w:rPr>
        <w:rFonts w:ascii="Georgia" w:hAnsi="Georgia"/>
      </w:rPr>
      <w:instrText xml:space="preserve"> PAGE   \* MERGEFORMAT </w:instrText>
    </w:r>
    <w:r w:rsidRPr="0031723B">
      <w:rPr>
        <w:rFonts w:ascii="Georgia" w:hAnsi="Georgia"/>
      </w:rPr>
      <w:fldChar w:fldCharType="separate"/>
    </w:r>
    <w:r w:rsidR="00EA0F44">
      <w:rPr>
        <w:rFonts w:ascii="Georgia" w:hAnsi="Georgia"/>
        <w:noProof/>
      </w:rPr>
      <w:t>6</w:t>
    </w:r>
    <w:r w:rsidRPr="0031723B">
      <w:rPr>
        <w:rFonts w:ascii="Georgia" w:hAnsi="Georgia"/>
      </w:rPr>
      <w:fldChar w:fldCharType="end"/>
    </w:r>
  </w:p>
  <w:p w14:paraId="7F95FEB3" w14:textId="77777777" w:rsidR="003C7E04" w:rsidRDefault="003C7E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74151" w14:textId="77777777" w:rsidR="00D320C2" w:rsidRDefault="00D320C2">
      <w:r>
        <w:separator/>
      </w:r>
    </w:p>
  </w:footnote>
  <w:footnote w:type="continuationSeparator" w:id="0">
    <w:p w14:paraId="46C0475F" w14:textId="77777777" w:rsidR="00D320C2" w:rsidRDefault="00D32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087B"/>
    <w:multiLevelType w:val="hybridMultilevel"/>
    <w:tmpl w:val="1960D7D0"/>
    <w:lvl w:ilvl="0" w:tplc="B754B43A">
      <w:start w:val="6"/>
      <w:numFmt w:val="decimal"/>
      <w:lvlText w:val="%1."/>
      <w:lvlJc w:val="left"/>
      <w:pPr>
        <w:tabs>
          <w:tab w:val="num" w:pos="284"/>
        </w:tabs>
        <w:ind w:left="284" w:hanging="284"/>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C6751E"/>
    <w:multiLevelType w:val="multilevel"/>
    <w:tmpl w:val="50646AE4"/>
    <w:lvl w:ilvl="0">
      <w:start w:val="6"/>
      <w:numFmt w:val="decimal"/>
      <w:lvlText w:val="%1."/>
      <w:lvlJc w:val="left"/>
      <w:pPr>
        <w:tabs>
          <w:tab w:val="num" w:pos="340"/>
        </w:tabs>
        <w:ind w:left="34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4515983"/>
    <w:multiLevelType w:val="multilevel"/>
    <w:tmpl w:val="154450C8"/>
    <w:lvl w:ilvl="0">
      <w:start w:val="2"/>
      <w:numFmt w:val="decimal"/>
      <w:lvlText w:val="%1."/>
      <w:lvlJc w:val="left"/>
      <w:pPr>
        <w:tabs>
          <w:tab w:val="num" w:pos="567"/>
        </w:tabs>
        <w:ind w:left="567" w:hanging="567"/>
      </w:pPr>
      <w:rPr>
        <w:rFonts w:ascii="Courier New" w:hAnsi="Courier New"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3026316"/>
    <w:multiLevelType w:val="hybridMultilevel"/>
    <w:tmpl w:val="1DACCEB6"/>
    <w:lvl w:ilvl="0" w:tplc="A6466D60">
      <w:start w:val="8"/>
      <w:numFmt w:val="decimal"/>
      <w:lvlText w:val="%1."/>
      <w:lvlJc w:val="left"/>
      <w:pPr>
        <w:tabs>
          <w:tab w:val="num" w:pos="284"/>
        </w:tabs>
        <w:ind w:left="284" w:hanging="284"/>
      </w:pPr>
      <w:rPr>
        <w:rFonts w:cs="Times New Roman" w:hint="default"/>
        <w:b/>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892225"/>
    <w:multiLevelType w:val="multilevel"/>
    <w:tmpl w:val="9A426762"/>
    <w:lvl w:ilvl="0">
      <w:start w:val="6"/>
      <w:numFmt w:val="decimal"/>
      <w:lvlText w:val="%1."/>
      <w:lvlJc w:val="left"/>
      <w:pPr>
        <w:tabs>
          <w:tab w:val="num" w:pos="340"/>
        </w:tabs>
        <w:ind w:left="340" w:hanging="34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72449E5"/>
    <w:multiLevelType w:val="multilevel"/>
    <w:tmpl w:val="4E8E1FEE"/>
    <w:lvl w:ilvl="0">
      <w:start w:val="7"/>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9282205"/>
    <w:multiLevelType w:val="hybridMultilevel"/>
    <w:tmpl w:val="D62285E6"/>
    <w:lvl w:ilvl="0" w:tplc="44F85240">
      <w:start w:val="1"/>
      <w:numFmt w:val="decimal"/>
      <w:lvlText w:val="%1."/>
      <w:lvlJc w:val="left"/>
      <w:pPr>
        <w:ind w:left="360" w:hanging="360"/>
      </w:pPr>
      <w:rPr>
        <w:rFonts w:ascii="Georgia" w:eastAsia="Times New Roman" w:hAnsi="Georgia" w:cs="Arial"/>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29FB2F95"/>
    <w:multiLevelType w:val="hybridMultilevel"/>
    <w:tmpl w:val="50646AE4"/>
    <w:lvl w:ilvl="0" w:tplc="B6D47CD4">
      <w:start w:val="6"/>
      <w:numFmt w:val="decimal"/>
      <w:lvlText w:val="%1."/>
      <w:lvlJc w:val="left"/>
      <w:pPr>
        <w:tabs>
          <w:tab w:val="num" w:pos="340"/>
        </w:tabs>
        <w:ind w:left="340" w:hanging="34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BE22B3E"/>
    <w:multiLevelType w:val="hybridMultilevel"/>
    <w:tmpl w:val="4F28325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34D22A0B"/>
    <w:multiLevelType w:val="hybridMultilevel"/>
    <w:tmpl w:val="E79CD322"/>
    <w:lvl w:ilvl="0" w:tplc="AA027DC8">
      <w:start w:val="5"/>
      <w:numFmt w:val="bullet"/>
      <w:lvlText w:val=""/>
      <w:lvlJc w:val="left"/>
      <w:pPr>
        <w:ind w:left="720" w:hanging="36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FBD68F6"/>
    <w:multiLevelType w:val="multilevel"/>
    <w:tmpl w:val="1960D7D0"/>
    <w:lvl w:ilvl="0">
      <w:start w:val="6"/>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4D03135"/>
    <w:multiLevelType w:val="hybridMultilevel"/>
    <w:tmpl w:val="4E8E1FEE"/>
    <w:lvl w:ilvl="0" w:tplc="567C3B54">
      <w:start w:val="7"/>
      <w:numFmt w:val="decimal"/>
      <w:lvlText w:val="%1."/>
      <w:lvlJc w:val="left"/>
      <w:pPr>
        <w:tabs>
          <w:tab w:val="num" w:pos="284"/>
        </w:tabs>
        <w:ind w:left="284" w:hanging="284"/>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7EB58E9"/>
    <w:multiLevelType w:val="singleLevel"/>
    <w:tmpl w:val="A950CDBE"/>
    <w:lvl w:ilvl="0">
      <w:start w:val="1"/>
      <w:numFmt w:val="decimal"/>
      <w:lvlText w:val="%1."/>
      <w:legacy w:legacy="1" w:legacySpace="0" w:legacyIndent="283"/>
      <w:lvlJc w:val="left"/>
      <w:pPr>
        <w:ind w:left="283" w:hanging="283"/>
      </w:pPr>
      <w:rPr>
        <w:rFonts w:cs="Times New Roman"/>
        <w:b/>
      </w:rPr>
    </w:lvl>
  </w:abstractNum>
  <w:abstractNum w:abstractNumId="13" w15:restartNumberingAfterBreak="0">
    <w:nsid w:val="4BE70F10"/>
    <w:multiLevelType w:val="multilevel"/>
    <w:tmpl w:val="26C00300"/>
    <w:lvl w:ilvl="0">
      <w:start w:val="6"/>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3163638"/>
    <w:multiLevelType w:val="hybridMultilevel"/>
    <w:tmpl w:val="CBCE4760"/>
    <w:lvl w:ilvl="0" w:tplc="08070005">
      <w:start w:val="1"/>
      <w:numFmt w:val="bullet"/>
      <w:lvlText w:val=""/>
      <w:lvlJc w:val="left"/>
      <w:pPr>
        <w:ind w:left="644" w:hanging="360"/>
      </w:pPr>
      <w:rPr>
        <w:rFonts w:ascii="Wingdings" w:hAnsi="Wingdings" w:hint="default"/>
      </w:rPr>
    </w:lvl>
    <w:lvl w:ilvl="1" w:tplc="08070003" w:tentative="1">
      <w:start w:val="1"/>
      <w:numFmt w:val="bullet"/>
      <w:lvlText w:val="o"/>
      <w:lvlJc w:val="left"/>
      <w:pPr>
        <w:ind w:left="1364" w:hanging="360"/>
      </w:pPr>
      <w:rPr>
        <w:rFonts w:ascii="Courier New" w:hAnsi="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5" w15:restartNumberingAfterBreak="0">
    <w:nsid w:val="5543288B"/>
    <w:multiLevelType w:val="hybridMultilevel"/>
    <w:tmpl w:val="17BABE7E"/>
    <w:lvl w:ilvl="0" w:tplc="5CD84620">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6" w15:restartNumberingAfterBreak="0">
    <w:nsid w:val="5A096539"/>
    <w:multiLevelType w:val="hybridMultilevel"/>
    <w:tmpl w:val="9A426762"/>
    <w:lvl w:ilvl="0" w:tplc="3A762134">
      <w:start w:val="6"/>
      <w:numFmt w:val="decimal"/>
      <w:lvlText w:val="%1."/>
      <w:lvlJc w:val="left"/>
      <w:pPr>
        <w:tabs>
          <w:tab w:val="num" w:pos="340"/>
        </w:tabs>
        <w:ind w:left="340" w:hanging="340"/>
      </w:pPr>
      <w:rPr>
        <w:rFonts w:cs="Times New Roman" w:hint="default"/>
        <w:b w:val="0"/>
        <w:i w:val="0"/>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43B7642"/>
    <w:multiLevelType w:val="hybridMultilevel"/>
    <w:tmpl w:val="26C00300"/>
    <w:lvl w:ilvl="0" w:tplc="CEECC054">
      <w:start w:val="6"/>
      <w:numFmt w:val="decimal"/>
      <w:lvlText w:val="%1."/>
      <w:lvlJc w:val="left"/>
      <w:pPr>
        <w:tabs>
          <w:tab w:val="num" w:pos="284"/>
        </w:tabs>
        <w:ind w:left="284" w:hanging="284"/>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FE055B"/>
    <w:multiLevelType w:val="hybridMultilevel"/>
    <w:tmpl w:val="119ABA00"/>
    <w:lvl w:ilvl="0" w:tplc="606A3770">
      <w:start w:val="5"/>
      <w:numFmt w:val="bullet"/>
      <w:lvlText w:val=""/>
      <w:lvlJc w:val="left"/>
      <w:pPr>
        <w:ind w:left="720" w:hanging="36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6F51D8D"/>
    <w:multiLevelType w:val="multilevel"/>
    <w:tmpl w:val="114A9E38"/>
    <w:lvl w:ilvl="0">
      <w:start w:val="7"/>
      <w:numFmt w:val="decimal"/>
      <w:lvlText w:val="%1."/>
      <w:lvlJc w:val="left"/>
      <w:pPr>
        <w:tabs>
          <w:tab w:val="num" w:pos="340"/>
        </w:tabs>
        <w:ind w:left="34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EEE3E32"/>
    <w:multiLevelType w:val="hybridMultilevel"/>
    <w:tmpl w:val="A6569FD6"/>
    <w:lvl w:ilvl="0" w:tplc="A6BADFFC">
      <w:start w:val="7"/>
      <w:numFmt w:val="decimal"/>
      <w:lvlText w:val="%1."/>
      <w:lvlJc w:val="left"/>
      <w:pPr>
        <w:tabs>
          <w:tab w:val="num" w:pos="284"/>
        </w:tabs>
        <w:ind w:left="284" w:hanging="284"/>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2"/>
    <w:lvlOverride w:ilvl="0">
      <w:lvl w:ilvl="0">
        <w:start w:val="1"/>
        <w:numFmt w:val="decimal"/>
        <w:lvlText w:val="%1."/>
        <w:legacy w:legacy="1" w:legacySpace="0" w:legacyIndent="283"/>
        <w:lvlJc w:val="left"/>
        <w:pPr>
          <w:ind w:left="283" w:hanging="283"/>
        </w:pPr>
        <w:rPr>
          <w:rFonts w:cs="Times New Roman"/>
          <w:b/>
        </w:rPr>
      </w:lvl>
    </w:lvlOverride>
  </w:num>
  <w:num w:numId="3">
    <w:abstractNumId w:val="12"/>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2"/>
    <w:lvlOverride w:ilvl="0">
      <w:lvl w:ilvl="0">
        <w:start w:val="1"/>
        <w:numFmt w:val="decimal"/>
        <w:lvlText w:val="%1."/>
        <w:legacy w:legacy="1" w:legacySpace="0" w:legacyIndent="283"/>
        <w:lvlJc w:val="left"/>
        <w:pPr>
          <w:ind w:left="283" w:hanging="283"/>
        </w:pPr>
        <w:rPr>
          <w:rFonts w:cs="Times New Roman"/>
        </w:rPr>
      </w:lvl>
    </w:lvlOverride>
  </w:num>
  <w:num w:numId="5">
    <w:abstractNumId w:val="12"/>
    <w:lvlOverride w:ilvl="0">
      <w:lvl w:ilvl="0">
        <w:start w:val="1"/>
        <w:numFmt w:val="decimal"/>
        <w:lvlText w:val="%1."/>
        <w:legacy w:legacy="1" w:legacySpace="0" w:legacyIndent="283"/>
        <w:lvlJc w:val="left"/>
        <w:pPr>
          <w:ind w:left="283" w:hanging="283"/>
        </w:pPr>
        <w:rPr>
          <w:rFonts w:cs="Times New Roman"/>
          <w:b/>
          <w:i w:val="0"/>
          <w:color w:val="auto"/>
        </w:rPr>
      </w:lvl>
    </w:lvlOverride>
  </w:num>
  <w:num w:numId="6">
    <w:abstractNumId w:val="12"/>
    <w:lvlOverride w:ilvl="0">
      <w:lvl w:ilvl="0">
        <w:start w:val="1"/>
        <w:numFmt w:val="decimal"/>
        <w:lvlText w:val="%1."/>
        <w:legacy w:legacy="1" w:legacySpace="0" w:legacyIndent="283"/>
        <w:lvlJc w:val="left"/>
        <w:pPr>
          <w:ind w:left="283" w:hanging="283"/>
        </w:pPr>
        <w:rPr>
          <w:rFonts w:cs="Times New Roman"/>
        </w:rPr>
      </w:lvl>
    </w:lvlOverride>
  </w:num>
  <w:num w:numId="7">
    <w:abstractNumId w:val="12"/>
    <w:lvlOverride w:ilvl="0">
      <w:lvl w:ilvl="0">
        <w:start w:val="1"/>
        <w:numFmt w:val="decimal"/>
        <w:lvlText w:val="%1."/>
        <w:legacy w:legacy="1" w:legacySpace="0" w:legacyIndent="283"/>
        <w:lvlJc w:val="left"/>
        <w:pPr>
          <w:ind w:left="283" w:hanging="283"/>
        </w:pPr>
        <w:rPr>
          <w:rFonts w:cs="Times New Roman"/>
        </w:rPr>
      </w:lvl>
    </w:lvlOverride>
  </w:num>
  <w:num w:numId="8">
    <w:abstractNumId w:val="12"/>
    <w:lvlOverride w:ilvl="0">
      <w:lvl w:ilvl="0">
        <w:start w:val="8"/>
        <w:numFmt w:val="decimal"/>
        <w:lvlText w:val="%1."/>
        <w:lvlJc w:val="left"/>
        <w:pPr>
          <w:tabs>
            <w:tab w:val="num" w:pos="0"/>
          </w:tabs>
          <w:ind w:left="283" w:hanging="283"/>
        </w:pPr>
        <w:rPr>
          <w:rFonts w:cs="Times New Roman" w:hint="default"/>
        </w:rPr>
      </w:lvl>
    </w:lvlOverride>
  </w:num>
  <w:num w:numId="9">
    <w:abstractNumId w:val="12"/>
    <w:lvlOverride w:ilvl="0">
      <w:lvl w:ilvl="0">
        <w:start w:val="1"/>
        <w:numFmt w:val="decimal"/>
        <w:lvlText w:val="%1."/>
        <w:legacy w:legacy="1" w:legacySpace="0" w:legacyIndent="283"/>
        <w:lvlJc w:val="left"/>
        <w:pPr>
          <w:ind w:left="283" w:hanging="283"/>
        </w:pPr>
        <w:rPr>
          <w:rFonts w:cs="Times New Roman"/>
        </w:rPr>
      </w:lvl>
    </w:lvlOverride>
  </w:num>
  <w:num w:numId="10">
    <w:abstractNumId w:val="16"/>
  </w:num>
  <w:num w:numId="11">
    <w:abstractNumId w:val="2"/>
  </w:num>
  <w:num w:numId="12">
    <w:abstractNumId w:val="4"/>
  </w:num>
  <w:num w:numId="13">
    <w:abstractNumId w:val="7"/>
  </w:num>
  <w:num w:numId="14">
    <w:abstractNumId w:val="11"/>
  </w:num>
  <w:num w:numId="15">
    <w:abstractNumId w:val="1"/>
  </w:num>
  <w:num w:numId="16">
    <w:abstractNumId w:val="17"/>
  </w:num>
  <w:num w:numId="17">
    <w:abstractNumId w:val="19"/>
  </w:num>
  <w:num w:numId="18">
    <w:abstractNumId w:val="13"/>
  </w:num>
  <w:num w:numId="19">
    <w:abstractNumId w:val="0"/>
  </w:num>
  <w:num w:numId="20">
    <w:abstractNumId w:val="10"/>
  </w:num>
  <w:num w:numId="21">
    <w:abstractNumId w:val="20"/>
  </w:num>
  <w:num w:numId="22">
    <w:abstractNumId w:val="5"/>
  </w:num>
  <w:num w:numId="23">
    <w:abstractNumId w:val="3"/>
  </w:num>
  <w:num w:numId="24">
    <w:abstractNumId w:val="8"/>
  </w:num>
  <w:num w:numId="25">
    <w:abstractNumId w:val="14"/>
  </w:num>
  <w:num w:numId="26">
    <w:abstractNumId w:val="15"/>
  </w:num>
  <w:num w:numId="27">
    <w:abstractNumId w:val="9"/>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0E4"/>
    <w:rsid w:val="00021DCE"/>
    <w:rsid w:val="00034CF0"/>
    <w:rsid w:val="0005441A"/>
    <w:rsid w:val="0006686C"/>
    <w:rsid w:val="00076267"/>
    <w:rsid w:val="000765B8"/>
    <w:rsid w:val="00077FA6"/>
    <w:rsid w:val="000A7FA7"/>
    <w:rsid w:val="000B2DB3"/>
    <w:rsid w:val="000C03D2"/>
    <w:rsid w:val="000D18EF"/>
    <w:rsid w:val="000D4407"/>
    <w:rsid w:val="000E691F"/>
    <w:rsid w:val="000E7DB2"/>
    <w:rsid w:val="000F3E69"/>
    <w:rsid w:val="000F5BF8"/>
    <w:rsid w:val="00100C01"/>
    <w:rsid w:val="00101073"/>
    <w:rsid w:val="00105328"/>
    <w:rsid w:val="00120017"/>
    <w:rsid w:val="00120174"/>
    <w:rsid w:val="00130AE0"/>
    <w:rsid w:val="00137BFB"/>
    <w:rsid w:val="00145232"/>
    <w:rsid w:val="00145EE4"/>
    <w:rsid w:val="00182B2E"/>
    <w:rsid w:val="00183685"/>
    <w:rsid w:val="00183F63"/>
    <w:rsid w:val="00192F8A"/>
    <w:rsid w:val="001A48CD"/>
    <w:rsid w:val="001A75B4"/>
    <w:rsid w:val="001A7841"/>
    <w:rsid w:val="001C1468"/>
    <w:rsid w:val="001F0652"/>
    <w:rsid w:val="001F119E"/>
    <w:rsid w:val="001F1F2A"/>
    <w:rsid w:val="001F6C5A"/>
    <w:rsid w:val="0020559A"/>
    <w:rsid w:val="00206BB8"/>
    <w:rsid w:val="0021450E"/>
    <w:rsid w:val="002203B1"/>
    <w:rsid w:val="002248FD"/>
    <w:rsid w:val="0024479C"/>
    <w:rsid w:val="00246BAA"/>
    <w:rsid w:val="0024736E"/>
    <w:rsid w:val="00267442"/>
    <w:rsid w:val="002721F3"/>
    <w:rsid w:val="002740F3"/>
    <w:rsid w:val="00282C33"/>
    <w:rsid w:val="00291BC2"/>
    <w:rsid w:val="002A322C"/>
    <w:rsid w:val="002B1AD6"/>
    <w:rsid w:val="002B2EA8"/>
    <w:rsid w:val="002C3CD1"/>
    <w:rsid w:val="002E61C2"/>
    <w:rsid w:val="002F1410"/>
    <w:rsid w:val="002F5F02"/>
    <w:rsid w:val="003078DD"/>
    <w:rsid w:val="0031723B"/>
    <w:rsid w:val="00320EA8"/>
    <w:rsid w:val="00324E79"/>
    <w:rsid w:val="003344B6"/>
    <w:rsid w:val="003417CF"/>
    <w:rsid w:val="00354FA5"/>
    <w:rsid w:val="003663F3"/>
    <w:rsid w:val="00374268"/>
    <w:rsid w:val="0037533A"/>
    <w:rsid w:val="00384CD0"/>
    <w:rsid w:val="00385651"/>
    <w:rsid w:val="00397B80"/>
    <w:rsid w:val="003B7EBC"/>
    <w:rsid w:val="003C0F49"/>
    <w:rsid w:val="003C1A3F"/>
    <w:rsid w:val="003C7E04"/>
    <w:rsid w:val="003D4031"/>
    <w:rsid w:val="003D5341"/>
    <w:rsid w:val="003E1B08"/>
    <w:rsid w:val="003F002A"/>
    <w:rsid w:val="003F01FE"/>
    <w:rsid w:val="003F518A"/>
    <w:rsid w:val="00411184"/>
    <w:rsid w:val="00414FE3"/>
    <w:rsid w:val="004436C2"/>
    <w:rsid w:val="00446188"/>
    <w:rsid w:val="00453129"/>
    <w:rsid w:val="004549BE"/>
    <w:rsid w:val="00463123"/>
    <w:rsid w:val="00465481"/>
    <w:rsid w:val="00481F2E"/>
    <w:rsid w:val="004823A7"/>
    <w:rsid w:val="004A7B12"/>
    <w:rsid w:val="004E09DF"/>
    <w:rsid w:val="004E78C0"/>
    <w:rsid w:val="004F12EE"/>
    <w:rsid w:val="004F145F"/>
    <w:rsid w:val="004F2277"/>
    <w:rsid w:val="005004F6"/>
    <w:rsid w:val="00522C18"/>
    <w:rsid w:val="005251CE"/>
    <w:rsid w:val="005252D1"/>
    <w:rsid w:val="005256DA"/>
    <w:rsid w:val="00526F36"/>
    <w:rsid w:val="00527EA5"/>
    <w:rsid w:val="0053169F"/>
    <w:rsid w:val="005375A3"/>
    <w:rsid w:val="005434FD"/>
    <w:rsid w:val="00545375"/>
    <w:rsid w:val="00556A0E"/>
    <w:rsid w:val="00591265"/>
    <w:rsid w:val="00593048"/>
    <w:rsid w:val="005C0877"/>
    <w:rsid w:val="005C324C"/>
    <w:rsid w:val="005D59DC"/>
    <w:rsid w:val="005E0A08"/>
    <w:rsid w:val="005E17E3"/>
    <w:rsid w:val="005F2C67"/>
    <w:rsid w:val="005F6224"/>
    <w:rsid w:val="006000C1"/>
    <w:rsid w:val="00605C9C"/>
    <w:rsid w:val="0061236E"/>
    <w:rsid w:val="006170B6"/>
    <w:rsid w:val="0063317E"/>
    <w:rsid w:val="00636355"/>
    <w:rsid w:val="00637E16"/>
    <w:rsid w:val="00641546"/>
    <w:rsid w:val="00644A8F"/>
    <w:rsid w:val="006478EF"/>
    <w:rsid w:val="006544B4"/>
    <w:rsid w:val="006576F1"/>
    <w:rsid w:val="00666D24"/>
    <w:rsid w:val="006777E8"/>
    <w:rsid w:val="00690316"/>
    <w:rsid w:val="006A7718"/>
    <w:rsid w:val="006C4733"/>
    <w:rsid w:val="006D28A6"/>
    <w:rsid w:val="006D2C0B"/>
    <w:rsid w:val="006D399B"/>
    <w:rsid w:val="006D691E"/>
    <w:rsid w:val="006E643C"/>
    <w:rsid w:val="00705B68"/>
    <w:rsid w:val="00707400"/>
    <w:rsid w:val="00715C46"/>
    <w:rsid w:val="0071612F"/>
    <w:rsid w:val="007322DB"/>
    <w:rsid w:val="00737A63"/>
    <w:rsid w:val="007437C6"/>
    <w:rsid w:val="00745C9D"/>
    <w:rsid w:val="00756991"/>
    <w:rsid w:val="00763ECE"/>
    <w:rsid w:val="007702D8"/>
    <w:rsid w:val="00770AC0"/>
    <w:rsid w:val="00777B51"/>
    <w:rsid w:val="00780293"/>
    <w:rsid w:val="007832FD"/>
    <w:rsid w:val="00786E1E"/>
    <w:rsid w:val="0078748B"/>
    <w:rsid w:val="007943EE"/>
    <w:rsid w:val="007A0793"/>
    <w:rsid w:val="007A5B66"/>
    <w:rsid w:val="007E4BD5"/>
    <w:rsid w:val="0080077C"/>
    <w:rsid w:val="0080312C"/>
    <w:rsid w:val="00831B9D"/>
    <w:rsid w:val="00843271"/>
    <w:rsid w:val="00851F67"/>
    <w:rsid w:val="00856785"/>
    <w:rsid w:val="0088405B"/>
    <w:rsid w:val="00887BC1"/>
    <w:rsid w:val="00890346"/>
    <w:rsid w:val="00890E31"/>
    <w:rsid w:val="008978B0"/>
    <w:rsid w:val="008C2276"/>
    <w:rsid w:val="008D5E62"/>
    <w:rsid w:val="008E1341"/>
    <w:rsid w:val="008E7531"/>
    <w:rsid w:val="008F022C"/>
    <w:rsid w:val="0090666E"/>
    <w:rsid w:val="009102C0"/>
    <w:rsid w:val="00917B2C"/>
    <w:rsid w:val="00927702"/>
    <w:rsid w:val="00932525"/>
    <w:rsid w:val="009372A8"/>
    <w:rsid w:val="00945B12"/>
    <w:rsid w:val="00950324"/>
    <w:rsid w:val="00951C2C"/>
    <w:rsid w:val="009550FB"/>
    <w:rsid w:val="0095522D"/>
    <w:rsid w:val="00955DB3"/>
    <w:rsid w:val="009642F2"/>
    <w:rsid w:val="0098005C"/>
    <w:rsid w:val="0098277C"/>
    <w:rsid w:val="0099307A"/>
    <w:rsid w:val="0099435E"/>
    <w:rsid w:val="009A7283"/>
    <w:rsid w:val="009C6E81"/>
    <w:rsid w:val="009D3ABE"/>
    <w:rsid w:val="009D78F2"/>
    <w:rsid w:val="009E57B6"/>
    <w:rsid w:val="009E5FA4"/>
    <w:rsid w:val="009F43E3"/>
    <w:rsid w:val="00A00C3A"/>
    <w:rsid w:val="00A02145"/>
    <w:rsid w:val="00A02694"/>
    <w:rsid w:val="00A328FE"/>
    <w:rsid w:val="00A35B6E"/>
    <w:rsid w:val="00A53EB2"/>
    <w:rsid w:val="00A61BAC"/>
    <w:rsid w:val="00A62B44"/>
    <w:rsid w:val="00A6354D"/>
    <w:rsid w:val="00A63793"/>
    <w:rsid w:val="00A66F6F"/>
    <w:rsid w:val="00A913D8"/>
    <w:rsid w:val="00A94DAA"/>
    <w:rsid w:val="00AA3D93"/>
    <w:rsid w:val="00AD01A4"/>
    <w:rsid w:val="00AD3D5E"/>
    <w:rsid w:val="00AD778B"/>
    <w:rsid w:val="00AE2A3D"/>
    <w:rsid w:val="00AE2FCF"/>
    <w:rsid w:val="00AF0F72"/>
    <w:rsid w:val="00AF45A2"/>
    <w:rsid w:val="00AF7798"/>
    <w:rsid w:val="00B04379"/>
    <w:rsid w:val="00B055C7"/>
    <w:rsid w:val="00B06B9F"/>
    <w:rsid w:val="00B0700B"/>
    <w:rsid w:val="00B165E6"/>
    <w:rsid w:val="00B22862"/>
    <w:rsid w:val="00B543FD"/>
    <w:rsid w:val="00B70101"/>
    <w:rsid w:val="00B709A8"/>
    <w:rsid w:val="00B75E71"/>
    <w:rsid w:val="00B85076"/>
    <w:rsid w:val="00B94E38"/>
    <w:rsid w:val="00BA0BBF"/>
    <w:rsid w:val="00BA0DC9"/>
    <w:rsid w:val="00BB170D"/>
    <w:rsid w:val="00BC4096"/>
    <w:rsid w:val="00BD70A6"/>
    <w:rsid w:val="00BE0CBB"/>
    <w:rsid w:val="00BE4746"/>
    <w:rsid w:val="00BE49DB"/>
    <w:rsid w:val="00BE5094"/>
    <w:rsid w:val="00BF15DF"/>
    <w:rsid w:val="00C0010C"/>
    <w:rsid w:val="00C06518"/>
    <w:rsid w:val="00C17013"/>
    <w:rsid w:val="00C22BB6"/>
    <w:rsid w:val="00C2533B"/>
    <w:rsid w:val="00C25F2D"/>
    <w:rsid w:val="00C34B1D"/>
    <w:rsid w:val="00C4181B"/>
    <w:rsid w:val="00C45550"/>
    <w:rsid w:val="00C471BB"/>
    <w:rsid w:val="00C63F3C"/>
    <w:rsid w:val="00C64F60"/>
    <w:rsid w:val="00C7206A"/>
    <w:rsid w:val="00C83E7B"/>
    <w:rsid w:val="00C91D64"/>
    <w:rsid w:val="00CA779B"/>
    <w:rsid w:val="00CB504B"/>
    <w:rsid w:val="00CC0700"/>
    <w:rsid w:val="00CC07D1"/>
    <w:rsid w:val="00CC2B95"/>
    <w:rsid w:val="00CC55A8"/>
    <w:rsid w:val="00CC5FC3"/>
    <w:rsid w:val="00CD682B"/>
    <w:rsid w:val="00CE034E"/>
    <w:rsid w:val="00CE0A4F"/>
    <w:rsid w:val="00D02758"/>
    <w:rsid w:val="00D11475"/>
    <w:rsid w:val="00D1285E"/>
    <w:rsid w:val="00D17B78"/>
    <w:rsid w:val="00D320C2"/>
    <w:rsid w:val="00D341C6"/>
    <w:rsid w:val="00D354F4"/>
    <w:rsid w:val="00D46A47"/>
    <w:rsid w:val="00D632BE"/>
    <w:rsid w:val="00D73A16"/>
    <w:rsid w:val="00D767F2"/>
    <w:rsid w:val="00D823BD"/>
    <w:rsid w:val="00D9363A"/>
    <w:rsid w:val="00D938A5"/>
    <w:rsid w:val="00DB0702"/>
    <w:rsid w:val="00DB632E"/>
    <w:rsid w:val="00DB7449"/>
    <w:rsid w:val="00DC249C"/>
    <w:rsid w:val="00DC3161"/>
    <w:rsid w:val="00E05C84"/>
    <w:rsid w:val="00E06DCC"/>
    <w:rsid w:val="00E121BF"/>
    <w:rsid w:val="00E16E1E"/>
    <w:rsid w:val="00E2004B"/>
    <w:rsid w:val="00E21368"/>
    <w:rsid w:val="00E249DD"/>
    <w:rsid w:val="00E37997"/>
    <w:rsid w:val="00E43868"/>
    <w:rsid w:val="00E447DC"/>
    <w:rsid w:val="00E50880"/>
    <w:rsid w:val="00E535B3"/>
    <w:rsid w:val="00E55701"/>
    <w:rsid w:val="00E60530"/>
    <w:rsid w:val="00E671CE"/>
    <w:rsid w:val="00E80DDC"/>
    <w:rsid w:val="00E974EB"/>
    <w:rsid w:val="00EA0F44"/>
    <w:rsid w:val="00EB50E4"/>
    <w:rsid w:val="00EB7831"/>
    <w:rsid w:val="00ED346E"/>
    <w:rsid w:val="00EF3E9C"/>
    <w:rsid w:val="00F008EF"/>
    <w:rsid w:val="00F06446"/>
    <w:rsid w:val="00F221EF"/>
    <w:rsid w:val="00F4054C"/>
    <w:rsid w:val="00F43CC5"/>
    <w:rsid w:val="00F54BC7"/>
    <w:rsid w:val="00F74693"/>
    <w:rsid w:val="00F75496"/>
    <w:rsid w:val="00F83E53"/>
    <w:rsid w:val="00F83F42"/>
    <w:rsid w:val="00F92CBE"/>
    <w:rsid w:val="00FA2053"/>
    <w:rsid w:val="00FB143F"/>
    <w:rsid w:val="00FD18C4"/>
    <w:rsid w:val="00FE1009"/>
    <w:rsid w:val="00FE2C47"/>
    <w:rsid w:val="00FF1A21"/>
    <w:rsid w:val="00FF6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DEA9C"/>
  <w15:docId w15:val="{2434D386-46F0-4C39-AD08-D0514B7C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341"/>
    <w:pPr>
      <w:tabs>
        <w:tab w:val="left" w:pos="454"/>
        <w:tab w:val="left" w:pos="1134"/>
        <w:tab w:val="left" w:pos="5103"/>
      </w:tabs>
      <w:spacing w:line="300" w:lineRule="atLeast"/>
    </w:pPr>
    <w:rPr>
      <w:rFonts w:ascii="Arial" w:hAnsi="Arial"/>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D5341"/>
    <w:pPr>
      <w:tabs>
        <w:tab w:val="clear" w:pos="454"/>
        <w:tab w:val="clear" w:pos="1134"/>
        <w:tab w:val="clear" w:pos="5103"/>
        <w:tab w:val="center" w:pos="4536"/>
        <w:tab w:val="right" w:pos="9072"/>
      </w:tabs>
    </w:pPr>
  </w:style>
  <w:style w:type="character" w:customStyle="1" w:styleId="KopfzeileZchn">
    <w:name w:val="Kopfzeile Zchn"/>
    <w:basedOn w:val="Absatz-Standardschriftart"/>
    <w:link w:val="Kopfzeile"/>
    <w:uiPriority w:val="99"/>
    <w:semiHidden/>
    <w:locked/>
    <w:rsid w:val="00324E79"/>
    <w:rPr>
      <w:rFonts w:ascii="Arial" w:hAnsi="Arial" w:cs="Times New Roman"/>
      <w:sz w:val="20"/>
      <w:szCs w:val="20"/>
    </w:rPr>
  </w:style>
  <w:style w:type="paragraph" w:styleId="Fuzeile">
    <w:name w:val="footer"/>
    <w:basedOn w:val="Standard"/>
    <w:link w:val="FuzeileZchn"/>
    <w:uiPriority w:val="99"/>
    <w:rsid w:val="003D5341"/>
    <w:pPr>
      <w:tabs>
        <w:tab w:val="clear" w:pos="454"/>
        <w:tab w:val="clear" w:pos="1134"/>
        <w:tab w:val="clear" w:pos="5103"/>
        <w:tab w:val="center" w:pos="4536"/>
        <w:tab w:val="right" w:pos="9072"/>
      </w:tabs>
    </w:pPr>
  </w:style>
  <w:style w:type="character" w:customStyle="1" w:styleId="FuzeileZchn">
    <w:name w:val="Fußzeile Zchn"/>
    <w:basedOn w:val="Absatz-Standardschriftart"/>
    <w:link w:val="Fuzeile"/>
    <w:uiPriority w:val="99"/>
    <w:locked/>
    <w:rsid w:val="00522C18"/>
    <w:rPr>
      <w:rFonts w:ascii="Arial" w:hAnsi="Arial" w:cs="Times New Roman"/>
      <w:sz w:val="22"/>
      <w:lang w:val="de-DE" w:eastAsia="de-DE"/>
    </w:rPr>
  </w:style>
  <w:style w:type="character" w:styleId="Seitenzahl">
    <w:name w:val="page number"/>
    <w:basedOn w:val="Absatz-Standardschriftart"/>
    <w:uiPriority w:val="99"/>
    <w:rsid w:val="003D5341"/>
    <w:rPr>
      <w:rFonts w:cs="Times New Roman"/>
    </w:rPr>
  </w:style>
  <w:style w:type="paragraph" w:styleId="Sprechblasentext">
    <w:name w:val="Balloon Text"/>
    <w:basedOn w:val="Standard"/>
    <w:link w:val="SprechblasentextZchn"/>
    <w:uiPriority w:val="99"/>
    <w:semiHidden/>
    <w:rsid w:val="003344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24E79"/>
    <w:rPr>
      <w:rFonts w:ascii="Times New Roman" w:hAnsi="Times New Roman" w:cs="Times New Roman"/>
      <w:sz w:val="2"/>
    </w:rPr>
  </w:style>
  <w:style w:type="table" w:styleId="Tabellenraster">
    <w:name w:val="Table Grid"/>
    <w:basedOn w:val="NormaleTabelle"/>
    <w:uiPriority w:val="99"/>
    <w:rsid w:val="00715C46"/>
    <w:pPr>
      <w:tabs>
        <w:tab w:val="left" w:pos="454"/>
        <w:tab w:val="left" w:pos="1134"/>
        <w:tab w:val="left" w:pos="5103"/>
      </w:tabs>
      <w:spacing w:line="30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E7531"/>
    <w:pPr>
      <w:ind w:left="720"/>
      <w:contextualSpacing/>
    </w:pPr>
  </w:style>
  <w:style w:type="paragraph" w:styleId="Titel">
    <w:name w:val="Title"/>
    <w:basedOn w:val="Standard"/>
    <w:next w:val="Standard"/>
    <w:link w:val="TitelZchn"/>
    <w:qFormat/>
    <w:locked/>
    <w:rsid w:val="006000C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6000C1"/>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354FA5"/>
    <w:rPr>
      <w:sz w:val="16"/>
      <w:szCs w:val="16"/>
    </w:rPr>
  </w:style>
  <w:style w:type="paragraph" w:styleId="Kommentartext">
    <w:name w:val="annotation text"/>
    <w:basedOn w:val="Standard"/>
    <w:link w:val="KommentartextZchn"/>
    <w:uiPriority w:val="99"/>
    <w:semiHidden/>
    <w:unhideWhenUsed/>
    <w:rsid w:val="00354FA5"/>
    <w:pPr>
      <w:spacing w:line="240" w:lineRule="auto"/>
    </w:pPr>
    <w:rPr>
      <w:sz w:val="20"/>
    </w:rPr>
  </w:style>
  <w:style w:type="character" w:customStyle="1" w:styleId="KommentartextZchn">
    <w:name w:val="Kommentartext Zchn"/>
    <w:basedOn w:val="Absatz-Standardschriftart"/>
    <w:link w:val="Kommentartext"/>
    <w:uiPriority w:val="99"/>
    <w:semiHidden/>
    <w:rsid w:val="00354FA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354FA5"/>
    <w:rPr>
      <w:b/>
      <w:bCs/>
    </w:rPr>
  </w:style>
  <w:style w:type="character" w:customStyle="1" w:styleId="KommentarthemaZchn">
    <w:name w:val="Kommentarthema Zchn"/>
    <w:basedOn w:val="KommentartextZchn"/>
    <w:link w:val="Kommentarthema"/>
    <w:uiPriority w:val="99"/>
    <w:semiHidden/>
    <w:rsid w:val="00354FA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2509</Words>
  <Characters>14153</Characters>
  <Application>Microsoft Office Word</Application>
  <DocSecurity>0</DocSecurity>
  <Lines>117</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Mietvertrag</vt:lpstr>
      <vt:lpstr>Mietvertrag</vt:lpstr>
    </vt:vector>
  </TitlesOfParts>
  <Company>STV</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Mietvertrag</dc:title>
  <dc:creator>Kaufmann Elisabeth</dc:creator>
  <cp:lastModifiedBy>Herrmann Béatrice</cp:lastModifiedBy>
  <cp:revision>6</cp:revision>
  <cp:lastPrinted>2018-09-17T12:52:00Z</cp:lastPrinted>
  <dcterms:created xsi:type="dcterms:W3CDTF">2018-11-26T13:55:00Z</dcterms:created>
  <dcterms:modified xsi:type="dcterms:W3CDTF">2018-12-12T08:28:00Z</dcterms:modified>
</cp:coreProperties>
</file>